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B6" w:rsidRDefault="000904B6" w:rsidP="000904B6">
      <w:pPr>
        <w:pStyle w:val="Heading1"/>
      </w:pPr>
      <w:r>
        <w:t>BOARD OF EDUCATION</w:t>
      </w:r>
      <w:r>
        <w:tab/>
        <w:t xml:space="preserve">           PRAIRIE-HILLS ELEMENTARY SCHOOL DISTRICT</w:t>
      </w:r>
    </w:p>
    <w:p w:rsidR="000904B6" w:rsidRDefault="000904B6" w:rsidP="000904B6">
      <w:pPr>
        <w:pStyle w:val="Heading1"/>
      </w:pPr>
    </w:p>
    <w:p w:rsidR="000904B6" w:rsidRDefault="000904B6" w:rsidP="000904B6">
      <w:pPr>
        <w:pStyle w:val="Heading1"/>
      </w:pPr>
      <w:r>
        <w:t xml:space="preserve">MINUTES OF A REGULAR MEETING  </w:t>
      </w:r>
      <w:r>
        <w:tab/>
        <w:t xml:space="preserve">                               PROFESSIONAL CENTER</w:t>
      </w:r>
    </w:p>
    <w:p w:rsidR="000904B6" w:rsidRDefault="000904B6" w:rsidP="000904B6">
      <w:pPr>
        <w:pStyle w:val="Heading1"/>
      </w:pPr>
    </w:p>
    <w:p w:rsidR="000904B6" w:rsidRDefault="000904B6" w:rsidP="000904B6">
      <w:pPr>
        <w:pStyle w:val="Heading1"/>
      </w:pPr>
      <w:r>
        <w:t xml:space="preserve">3015 W 163rd STREET </w:t>
      </w:r>
      <w:r>
        <w:tab/>
        <w:t xml:space="preserve">        </w:t>
      </w:r>
      <w:r>
        <w:tab/>
        <w:t xml:space="preserve">                                                   MARKHAM, IL 60428</w:t>
      </w:r>
    </w:p>
    <w:p w:rsidR="000904B6" w:rsidRDefault="000904B6" w:rsidP="00090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904B6" w:rsidRDefault="000904B6" w:rsidP="000904B6">
      <w:pPr>
        <w:ind w:left="2880" w:firstLine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DECEMBER 18, 2017</w:t>
      </w:r>
    </w:p>
    <w:p w:rsidR="000904B6" w:rsidRDefault="000904B6" w:rsidP="000904B6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0904B6" w:rsidRDefault="000904B6" w:rsidP="000904B6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0904B6" w:rsidRDefault="000904B6" w:rsidP="000904B6">
      <w:pPr>
        <w:pStyle w:val="Heading1"/>
        <w:numPr>
          <w:ilvl w:val="0"/>
          <w:numId w:val="1"/>
        </w:numPr>
      </w:pPr>
      <w:r>
        <w:t>Call to Order and Pledge of Allegiance (2:220)</w:t>
      </w:r>
    </w:p>
    <w:p w:rsidR="000904B6" w:rsidRDefault="000904B6" w:rsidP="000904B6">
      <w:pPr>
        <w:pStyle w:val="BodyTextIndent"/>
        <w:jc w:val="both"/>
      </w:pPr>
      <w:r>
        <w:t xml:space="preserve">President Juanita R. </w:t>
      </w:r>
      <w:proofErr w:type="gramStart"/>
      <w:r>
        <w:t>Jordan,</w:t>
      </w:r>
      <w:proofErr w:type="gramEnd"/>
      <w:r>
        <w:t xml:space="preserve"> called the meeting to order at 7:00 PM. She then led</w:t>
      </w:r>
      <w:r w:rsidR="005A2F5E">
        <w:t xml:space="preserve"> the Board and Audience in the P</w:t>
      </w:r>
      <w:r>
        <w:t xml:space="preserve">ledge of Allegiance.   </w:t>
      </w:r>
    </w:p>
    <w:p w:rsidR="000904B6" w:rsidRDefault="000904B6" w:rsidP="000904B6">
      <w:pPr>
        <w:pStyle w:val="BodyTextIndent"/>
        <w:ind w:left="780"/>
        <w:jc w:val="both"/>
        <w:rPr>
          <w:b/>
        </w:rPr>
      </w:pPr>
    </w:p>
    <w:p w:rsidR="000904B6" w:rsidRDefault="000904B6" w:rsidP="000904B6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Roll Call (2:220)</w:t>
      </w:r>
    </w:p>
    <w:p w:rsidR="000904B6" w:rsidRDefault="000904B6" w:rsidP="000904B6">
      <w:pPr>
        <w:pStyle w:val="BodyTextIndent"/>
        <w:jc w:val="both"/>
        <w:rPr>
          <w:bCs/>
        </w:rPr>
      </w:pPr>
      <w:r>
        <w:rPr>
          <w:bCs/>
        </w:rPr>
        <w:t>The following members were presen</w:t>
      </w:r>
      <w:r w:rsidR="00405EE7">
        <w:rPr>
          <w:bCs/>
        </w:rPr>
        <w:t>t: Natalie Myers, Joyce Dickerson</w:t>
      </w:r>
      <w:r>
        <w:rPr>
          <w:bCs/>
        </w:rPr>
        <w:t>,</w:t>
      </w:r>
      <w:r w:rsidR="00405EE7">
        <w:rPr>
          <w:bCs/>
        </w:rPr>
        <w:t xml:space="preserve"> Elaine Walker,</w:t>
      </w:r>
      <w:r>
        <w:rPr>
          <w:bCs/>
        </w:rPr>
        <w:t xml:space="preserve"> Barbara Nettles and Juanita R. </w:t>
      </w:r>
      <w:r w:rsidR="00405EE7">
        <w:rPr>
          <w:bCs/>
        </w:rPr>
        <w:t xml:space="preserve">Jordan. </w:t>
      </w:r>
      <w:proofErr w:type="gramStart"/>
      <w:r w:rsidR="00405EE7">
        <w:rPr>
          <w:bCs/>
        </w:rPr>
        <w:t>Absent:</w:t>
      </w:r>
      <w:proofErr w:type="gramEnd"/>
      <w:r w:rsidR="00405EE7">
        <w:rPr>
          <w:bCs/>
        </w:rPr>
        <w:t xml:space="preserve"> Sharron Davis and Kathy Taylor</w:t>
      </w:r>
      <w:r>
        <w:rPr>
          <w:bCs/>
        </w:rPr>
        <w:t>.</w:t>
      </w:r>
    </w:p>
    <w:p w:rsidR="000904B6" w:rsidRDefault="000904B6" w:rsidP="000904B6">
      <w:pPr>
        <w:ind w:left="540"/>
        <w:jc w:val="both"/>
        <w:rPr>
          <w:rFonts w:ascii="Arial" w:hAnsi="Arial"/>
          <w:lang w:val="x-none" w:eastAsia="x-none"/>
        </w:rPr>
      </w:pPr>
    </w:p>
    <w:p w:rsidR="000904B6" w:rsidRDefault="000904B6" w:rsidP="000904B6">
      <w:pPr>
        <w:ind w:left="720"/>
        <w:jc w:val="both"/>
        <w:rPr>
          <w:rFonts w:ascii="Arial" w:hAnsi="Arial"/>
          <w:lang w:eastAsia="x-none"/>
        </w:rPr>
      </w:pPr>
      <w:r>
        <w:rPr>
          <w:rFonts w:ascii="Arial" w:hAnsi="Arial"/>
          <w:lang w:val="x-none" w:eastAsia="x-none"/>
        </w:rPr>
        <w:t xml:space="preserve">Also present were: Superintendent, Dr. </w:t>
      </w:r>
      <w:proofErr w:type="spellStart"/>
      <w:r>
        <w:rPr>
          <w:rFonts w:ascii="Arial" w:hAnsi="Arial"/>
          <w:lang w:val="x-none" w:eastAsia="x-none"/>
        </w:rPr>
        <w:t>Kimako</w:t>
      </w:r>
      <w:proofErr w:type="spellEnd"/>
      <w:r>
        <w:rPr>
          <w:rFonts w:ascii="Arial" w:hAnsi="Arial"/>
          <w:lang w:val="x-none" w:eastAsia="x-none"/>
        </w:rPr>
        <w:t xml:space="preserve"> Patterson,</w:t>
      </w:r>
      <w:r w:rsidR="00405EE7">
        <w:rPr>
          <w:rFonts w:ascii="Arial" w:hAnsi="Arial"/>
          <w:lang w:eastAsia="x-none"/>
        </w:rPr>
        <w:t xml:space="preserve"> Assistant Superintendent, Julia </w:t>
      </w:r>
      <w:proofErr w:type="spellStart"/>
      <w:r w:rsidR="00405EE7">
        <w:rPr>
          <w:rFonts w:ascii="Arial" w:hAnsi="Arial"/>
          <w:lang w:eastAsia="x-none"/>
        </w:rPr>
        <w:t>Veazey</w:t>
      </w:r>
      <w:proofErr w:type="spellEnd"/>
      <w:r w:rsidR="00405EE7">
        <w:rPr>
          <w:rFonts w:ascii="Arial" w:hAnsi="Arial"/>
          <w:lang w:eastAsia="x-none"/>
        </w:rPr>
        <w:t xml:space="preserve">, </w:t>
      </w:r>
      <w:r>
        <w:rPr>
          <w:rFonts w:ascii="Arial" w:hAnsi="Arial"/>
          <w:lang w:eastAsia="x-none"/>
        </w:rPr>
        <w:t xml:space="preserve"> Director of Student Services, Mrs. Carrie Ablin and Chief School Business Official/Human Resources, Ms. Terri Sharpp.  </w:t>
      </w:r>
    </w:p>
    <w:p w:rsidR="000904B6" w:rsidRDefault="000904B6" w:rsidP="000904B6">
      <w:pPr>
        <w:pStyle w:val="BodyTextIndent"/>
        <w:jc w:val="both"/>
        <w:rPr>
          <w:bCs/>
        </w:rPr>
      </w:pPr>
    </w:p>
    <w:p w:rsidR="000904B6" w:rsidRDefault="002F302F" w:rsidP="000904B6">
      <w:pPr>
        <w:pStyle w:val="BodyTextIndent"/>
        <w:jc w:val="both"/>
        <w:rPr>
          <w:bCs/>
        </w:rPr>
      </w:pPr>
      <w:r>
        <w:rPr>
          <w:bCs/>
        </w:rPr>
        <w:t>Sharron Davis arrived at 7:16 p.m.</w:t>
      </w:r>
    </w:p>
    <w:p w:rsidR="002F302F" w:rsidRDefault="002F302F" w:rsidP="000904B6">
      <w:pPr>
        <w:pStyle w:val="BodyTextIndent"/>
        <w:jc w:val="both"/>
        <w:rPr>
          <w:bCs/>
        </w:rPr>
      </w:pPr>
      <w:r>
        <w:rPr>
          <w:bCs/>
        </w:rPr>
        <w:t>Kathy Taylor arrived at 7:17 p.m.</w:t>
      </w:r>
    </w:p>
    <w:p w:rsidR="000904B6" w:rsidRDefault="000904B6" w:rsidP="000904B6">
      <w:pPr>
        <w:pStyle w:val="BodyTextIndent"/>
        <w:jc w:val="both"/>
        <w:rPr>
          <w:bCs/>
        </w:rPr>
      </w:pPr>
    </w:p>
    <w:p w:rsidR="000904B6" w:rsidRDefault="000904B6" w:rsidP="000904B6">
      <w:pPr>
        <w:pStyle w:val="BodyTextInden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Presentation (3:60 &amp; 8:30)</w:t>
      </w:r>
    </w:p>
    <w:p w:rsidR="000904B6" w:rsidRDefault="000904B6" w:rsidP="000904B6">
      <w:pPr>
        <w:pStyle w:val="BodyTextIndent"/>
        <w:ind w:left="780"/>
        <w:rPr>
          <w:bCs/>
        </w:rPr>
      </w:pPr>
      <w:r>
        <w:rPr>
          <w:bCs/>
        </w:rPr>
        <w:t>None</w:t>
      </w:r>
    </w:p>
    <w:p w:rsidR="000904B6" w:rsidRDefault="000904B6" w:rsidP="000904B6">
      <w:pPr>
        <w:pStyle w:val="BodyTextIndent"/>
        <w:ind w:left="780"/>
        <w:rPr>
          <w:bCs/>
        </w:rPr>
      </w:pPr>
    </w:p>
    <w:p w:rsidR="000904B6" w:rsidRDefault="000904B6" w:rsidP="000904B6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Approval of Minutes (2:220)</w:t>
      </w:r>
    </w:p>
    <w:p w:rsidR="000904B6" w:rsidRPr="003755FB" w:rsidRDefault="00405EE7" w:rsidP="000904B6">
      <w:pPr>
        <w:pStyle w:val="BodyTextIndent"/>
        <w:ind w:left="780"/>
        <w:jc w:val="both"/>
      </w:pPr>
      <w:r>
        <w:t>Joyce Dickerson</w:t>
      </w:r>
      <w:r w:rsidR="000904B6" w:rsidRPr="003755FB">
        <w:t xml:space="preserve"> moved and it was seconded by Natalie Myers to appr</w:t>
      </w:r>
      <w:r>
        <w:t xml:space="preserve">ove the minutes of the </w:t>
      </w:r>
      <w:proofErr w:type="gramStart"/>
      <w:r>
        <w:t>November</w:t>
      </w:r>
      <w:r w:rsidR="000904B6" w:rsidRPr="003755FB">
        <w:t>,</w:t>
      </w:r>
      <w:proofErr w:type="gramEnd"/>
      <w:r w:rsidR="000904B6" w:rsidRPr="003755FB">
        <w:t xml:space="preserve"> 2017 work session. On roll </w:t>
      </w:r>
      <w:proofErr w:type="gramStart"/>
      <w:r w:rsidR="000904B6" w:rsidRPr="003755FB">
        <w:t>call</w:t>
      </w:r>
      <w:proofErr w:type="gramEnd"/>
      <w:r w:rsidR="000904B6" w:rsidRPr="003755FB">
        <w:t xml:space="preserve"> the following members voted aye: Natalie Myers,</w:t>
      </w:r>
      <w:r w:rsidR="002F2B32">
        <w:t xml:space="preserve"> Joyce Dickerson, Elaine Walker,</w:t>
      </w:r>
      <w:r w:rsidR="000904B6" w:rsidRPr="003755FB">
        <w:t xml:space="preserve"> Barbara Nettles and Juanita R. Jordan. Na</w:t>
      </w:r>
      <w:r w:rsidR="002F2B32">
        <w:t>ys: None.</w:t>
      </w:r>
      <w:r w:rsidR="000904B6" w:rsidRPr="003755FB">
        <w:t xml:space="preserve"> </w:t>
      </w:r>
      <w:proofErr w:type="gramStart"/>
      <w:r w:rsidR="000904B6" w:rsidRPr="003755FB">
        <w:t>Absent</w:t>
      </w:r>
      <w:r w:rsidR="002F2B32">
        <w:t>:</w:t>
      </w:r>
      <w:proofErr w:type="gramEnd"/>
      <w:r w:rsidR="002F2B32">
        <w:t xml:space="preserve"> Kathy Taylor</w:t>
      </w:r>
      <w:r w:rsidR="000904B6" w:rsidRPr="003755FB">
        <w:t xml:space="preserve"> and Sharron Davis.</w:t>
      </w:r>
    </w:p>
    <w:p w:rsidR="000904B6" w:rsidRDefault="000904B6" w:rsidP="000904B6">
      <w:pPr>
        <w:pStyle w:val="BodyTextIndent"/>
        <w:ind w:left="780"/>
        <w:jc w:val="both"/>
        <w:rPr>
          <w:b/>
        </w:rPr>
      </w:pPr>
    </w:p>
    <w:p w:rsidR="000904B6" w:rsidRDefault="000904B6" w:rsidP="000904B6">
      <w:pPr>
        <w:pStyle w:val="BodyTextIndent"/>
        <w:ind w:left="7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</w:t>
      </w:r>
    </w:p>
    <w:p w:rsidR="000904B6" w:rsidRDefault="000904B6" w:rsidP="000904B6">
      <w:pPr>
        <w:pStyle w:val="BodyTextIndent"/>
        <w:ind w:left="780"/>
        <w:jc w:val="both"/>
        <w:rPr>
          <w:b/>
        </w:rPr>
      </w:pPr>
    </w:p>
    <w:p w:rsidR="000904B6" w:rsidRPr="003755FB" w:rsidRDefault="002F2B32" w:rsidP="000904B6">
      <w:pPr>
        <w:pStyle w:val="BodyTextIndent"/>
        <w:ind w:left="780"/>
        <w:jc w:val="both"/>
      </w:pPr>
      <w:r>
        <w:t>Elaine Walker</w:t>
      </w:r>
      <w:r w:rsidR="000904B6" w:rsidRPr="003755FB">
        <w:t xml:space="preserve"> moved and it w</w:t>
      </w:r>
      <w:r>
        <w:t>as seconded by Joyce Dickerson</w:t>
      </w:r>
      <w:r w:rsidR="000904B6" w:rsidRPr="003755FB">
        <w:t xml:space="preserve"> to appro</w:t>
      </w:r>
      <w:r>
        <w:t>ve the minutes of the November 20</w:t>
      </w:r>
      <w:r w:rsidR="000904B6" w:rsidRPr="003755FB">
        <w:t xml:space="preserve">, 2017 Regular Business Meeting. On roll </w:t>
      </w:r>
      <w:proofErr w:type="gramStart"/>
      <w:r w:rsidR="000904B6" w:rsidRPr="003755FB">
        <w:t>call</w:t>
      </w:r>
      <w:proofErr w:type="gramEnd"/>
      <w:r w:rsidR="000904B6" w:rsidRPr="003755FB">
        <w:t xml:space="preserve"> the following members voted aye: </w:t>
      </w:r>
      <w:r>
        <w:t>Joyce Dickerson, Elaine Walker, Barbara Nettles</w:t>
      </w:r>
      <w:r w:rsidR="000904B6" w:rsidRPr="003755FB">
        <w:t>, Natalie Myers and Juanita R. Jordan. Nays</w:t>
      </w:r>
      <w:r>
        <w:t>: None</w:t>
      </w:r>
      <w:r w:rsidR="000904B6" w:rsidRPr="003755FB">
        <w:t xml:space="preserve">. </w:t>
      </w:r>
      <w:proofErr w:type="gramStart"/>
      <w:r w:rsidR="000904B6" w:rsidRPr="003755FB">
        <w:t>Absent</w:t>
      </w:r>
      <w:r>
        <w:t>:</w:t>
      </w:r>
      <w:proofErr w:type="gramEnd"/>
      <w:r>
        <w:t xml:space="preserve"> </w:t>
      </w:r>
      <w:r w:rsidR="000904B6" w:rsidRPr="003755FB">
        <w:t xml:space="preserve"> and Sharron Davis.</w:t>
      </w:r>
    </w:p>
    <w:p w:rsidR="000904B6" w:rsidRPr="003755FB" w:rsidRDefault="000904B6" w:rsidP="000904B6">
      <w:pPr>
        <w:pStyle w:val="BodyTextIndent"/>
        <w:ind w:left="780"/>
        <w:jc w:val="both"/>
      </w:pPr>
    </w:p>
    <w:p w:rsidR="000904B6" w:rsidRDefault="000904B6" w:rsidP="000904B6">
      <w:pPr>
        <w:pStyle w:val="BodyTextIndent"/>
        <w:ind w:left="7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</w:t>
      </w:r>
    </w:p>
    <w:p w:rsidR="000904B6" w:rsidRDefault="000904B6" w:rsidP="000904B6">
      <w:pPr>
        <w:pStyle w:val="BodyTextIndent"/>
        <w:ind w:left="780"/>
        <w:jc w:val="both"/>
        <w:rPr>
          <w:b/>
        </w:rPr>
      </w:pPr>
    </w:p>
    <w:p w:rsidR="000904B6" w:rsidRDefault="000904B6" w:rsidP="000904B6">
      <w:pPr>
        <w:pStyle w:val="BodyTextIndent"/>
        <w:ind w:left="780"/>
        <w:jc w:val="both"/>
        <w:rPr>
          <w:b/>
        </w:rPr>
      </w:pPr>
    </w:p>
    <w:p w:rsidR="000904B6" w:rsidRDefault="000904B6" w:rsidP="000904B6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President’s Report (2:110)</w:t>
      </w:r>
    </w:p>
    <w:p w:rsidR="00D01211" w:rsidRDefault="000904B6" w:rsidP="000904B6">
      <w:pPr>
        <w:pStyle w:val="BodyTextIndent"/>
        <w:ind w:left="780"/>
        <w:jc w:val="both"/>
      </w:pPr>
      <w:r>
        <w:t>President Juanita R.</w:t>
      </w:r>
      <w:r w:rsidR="00EE7762">
        <w:t xml:space="preserve"> Jordan informed the Board</w:t>
      </w:r>
      <w:r w:rsidR="00D01211">
        <w:t xml:space="preserve"> that the Town Hall Showcase was  </w:t>
      </w:r>
      <w:r w:rsidR="00EE7762">
        <w:t xml:space="preserve"> wonderful</w:t>
      </w:r>
      <w:r w:rsidR="00D01211">
        <w:t>. She</w:t>
      </w:r>
      <w:r w:rsidR="00EE7762">
        <w:t xml:space="preserve"> thank</w:t>
      </w:r>
      <w:r w:rsidR="00D01211">
        <w:t xml:space="preserve">ed the Board, </w:t>
      </w:r>
      <w:r w:rsidR="00EE7762">
        <w:t>administration</w:t>
      </w:r>
      <w:r w:rsidR="00D01211">
        <w:t>,</w:t>
      </w:r>
      <w:r w:rsidR="00EE7762">
        <w:t xml:space="preserve"> staff</w:t>
      </w:r>
      <w:r w:rsidR="00D01211">
        <w:t xml:space="preserve"> and anyone who </w:t>
      </w:r>
      <w:r w:rsidR="001B493F">
        <w:t xml:space="preserve">worked </w:t>
      </w:r>
      <w:r w:rsidR="001B493F">
        <w:lastRenderedPageBreak/>
        <w:t>at</w:t>
      </w:r>
      <w:r w:rsidR="00D01211">
        <w:t xml:space="preserve"> the Town Hall Showcase</w:t>
      </w:r>
      <w:r w:rsidR="00EE7762">
        <w:t>. She stated that she was excited to have the community come out.</w:t>
      </w:r>
    </w:p>
    <w:p w:rsidR="00D01211" w:rsidRDefault="00D01211" w:rsidP="000904B6">
      <w:pPr>
        <w:pStyle w:val="BodyTextIndent"/>
        <w:ind w:left="780"/>
        <w:jc w:val="both"/>
      </w:pPr>
    </w:p>
    <w:p w:rsidR="000904B6" w:rsidRDefault="00D01211" w:rsidP="000904B6">
      <w:pPr>
        <w:pStyle w:val="BodyTextIndent"/>
        <w:ind w:left="780"/>
        <w:jc w:val="both"/>
      </w:pPr>
      <w:r>
        <w:t>Ms. Jordan also stated that she</w:t>
      </w:r>
      <w:r w:rsidR="00EE7762">
        <w:t xml:space="preserve"> </w:t>
      </w:r>
      <w:r>
        <w:t>a</w:t>
      </w:r>
      <w:r w:rsidR="00EE7762">
        <w:t>ttended</w:t>
      </w:r>
      <w:r>
        <w:t xml:space="preserve"> a SCOPE</w:t>
      </w:r>
      <w:r w:rsidR="00EE7762">
        <w:t xml:space="preserve"> meeting</w:t>
      </w:r>
      <w:r w:rsidR="005A2F5E">
        <w:t>. S</w:t>
      </w:r>
      <w:r>
        <w:t>he stated that they want to change the</w:t>
      </w:r>
      <w:r w:rsidR="00EE7762">
        <w:t xml:space="preserve"> format </w:t>
      </w:r>
      <w:proofErr w:type="gramStart"/>
      <w:r w:rsidR="00EE7762">
        <w:t>to truly engage</w:t>
      </w:r>
      <w:proofErr w:type="gramEnd"/>
      <w:r w:rsidR="00EE7762">
        <w:t xml:space="preserve"> with the district</w:t>
      </w:r>
      <w:r w:rsidR="005A2F5E">
        <w:t>s</w:t>
      </w:r>
      <w:r w:rsidR="00EE7762">
        <w:t xml:space="preserve"> they serve.</w:t>
      </w:r>
      <w:r>
        <w:t xml:space="preserve"> Ms. Jordan also stated that Ms</w:t>
      </w:r>
      <w:r w:rsidR="008713C3">
        <w:t>.</w:t>
      </w:r>
      <w:r w:rsidR="00EE7762">
        <w:t xml:space="preserve"> </w:t>
      </w:r>
      <w:r w:rsidR="008713C3">
        <w:t>A</w:t>
      </w:r>
      <w:r>
        <w:t>gnos wants to reach out to D</w:t>
      </w:r>
      <w:r w:rsidR="00EE7762">
        <w:t>r. Patterson</w:t>
      </w:r>
      <w:r>
        <w:t>.</w:t>
      </w:r>
      <w:r w:rsidR="00EE7762">
        <w:t xml:space="preserve"> </w:t>
      </w:r>
    </w:p>
    <w:p w:rsidR="000904B6" w:rsidRDefault="000904B6" w:rsidP="000904B6">
      <w:pPr>
        <w:pStyle w:val="BodyTextIndent"/>
        <w:ind w:left="780"/>
        <w:jc w:val="both"/>
      </w:pPr>
      <w:r>
        <w:t xml:space="preserve"> </w:t>
      </w:r>
    </w:p>
    <w:p w:rsidR="000904B6" w:rsidRDefault="000904B6" w:rsidP="000904B6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Superintendent’s Report (8:10)</w:t>
      </w:r>
    </w:p>
    <w:p w:rsidR="0023493C" w:rsidRDefault="000904B6" w:rsidP="000904B6">
      <w:pPr>
        <w:pStyle w:val="BodyTextIndent"/>
        <w:ind w:left="780"/>
        <w:jc w:val="both"/>
      </w:pPr>
      <w:r>
        <w:t>Dr. P</w:t>
      </w:r>
      <w:r w:rsidR="00D01211">
        <w:t>atterson</w:t>
      </w:r>
      <w:r>
        <w:t xml:space="preserve"> </w:t>
      </w:r>
      <w:r w:rsidR="00D01211">
        <w:t xml:space="preserve">thanked everyone for </w:t>
      </w:r>
      <w:proofErr w:type="gramStart"/>
      <w:r w:rsidR="00D01211">
        <w:t>their</w:t>
      </w:r>
      <w:proofErr w:type="gramEnd"/>
      <w:r w:rsidR="00D01211">
        <w:t xml:space="preserve"> support on the first Town Hall Showcase. She informed the Board </w:t>
      </w:r>
      <w:r w:rsidR="001B493F">
        <w:t>that</w:t>
      </w:r>
      <w:r w:rsidR="00D01211">
        <w:t xml:space="preserve"> M</w:t>
      </w:r>
      <w:r w:rsidR="008713C3">
        <w:t>s</w:t>
      </w:r>
      <w:r w:rsidR="001B493F">
        <w:t xml:space="preserve">. Rucker </w:t>
      </w:r>
      <w:proofErr w:type="gramStart"/>
      <w:r w:rsidR="001B493F">
        <w:t>will</w:t>
      </w:r>
      <w:proofErr w:type="gramEnd"/>
      <w:r w:rsidR="001B493F">
        <w:t xml:space="preserve"> be </w:t>
      </w:r>
      <w:r w:rsidR="008713C3">
        <w:t>on the news tonight</w:t>
      </w:r>
      <w:r w:rsidR="00EE7762">
        <w:t xml:space="preserve"> with the </w:t>
      </w:r>
      <w:r w:rsidR="001B493F">
        <w:t>Harlem Globe T</w:t>
      </w:r>
      <w:r w:rsidR="008713C3">
        <w:t>rotters</w:t>
      </w:r>
      <w:r w:rsidR="001B493F">
        <w:t>. Dr. Patterson has an upcoming meeting with T</w:t>
      </w:r>
      <w:r w:rsidR="008713C3">
        <w:t>ucker</w:t>
      </w:r>
      <w:r w:rsidR="0023493C">
        <w:t xml:space="preserve"> the developers for the businesses on 167</w:t>
      </w:r>
      <w:r w:rsidR="0023493C" w:rsidRPr="0023493C">
        <w:rPr>
          <w:vertAlign w:val="superscript"/>
        </w:rPr>
        <w:t>th</w:t>
      </w:r>
      <w:r w:rsidR="0023493C">
        <w:t xml:space="preserve"> street</w:t>
      </w:r>
      <w:r w:rsidR="008713C3">
        <w:t xml:space="preserve">. </w:t>
      </w:r>
      <w:r w:rsidR="001B493F">
        <w:t xml:space="preserve">She stated that they </w:t>
      </w:r>
      <w:r w:rsidR="0023493C">
        <w:t>are interested in renewing the Tax Abatement for those properties.</w:t>
      </w:r>
    </w:p>
    <w:p w:rsidR="0023493C" w:rsidRDefault="0023493C" w:rsidP="000904B6">
      <w:pPr>
        <w:pStyle w:val="BodyTextIndent"/>
        <w:ind w:left="780"/>
        <w:jc w:val="both"/>
      </w:pPr>
    </w:p>
    <w:p w:rsidR="000904B6" w:rsidRDefault="001B493F" w:rsidP="000904B6">
      <w:pPr>
        <w:pStyle w:val="BodyTextIndent"/>
        <w:ind w:left="780"/>
        <w:jc w:val="both"/>
      </w:pPr>
      <w:r>
        <w:t>The Board members gave a consensus tha</w:t>
      </w:r>
      <w:r w:rsidR="0023493C">
        <w:t>t they did not want to approve</w:t>
      </w:r>
      <w:r>
        <w:t xml:space="preserve"> a </w:t>
      </w:r>
      <w:r w:rsidR="0023493C">
        <w:t xml:space="preserve">tax abatement </w:t>
      </w:r>
      <w:r>
        <w:t>with the exception of Ms. W</w:t>
      </w:r>
      <w:r w:rsidR="008713C3">
        <w:t xml:space="preserve">alker </w:t>
      </w:r>
      <w:r>
        <w:t xml:space="preserve">who </w:t>
      </w:r>
      <w:r w:rsidR="008713C3">
        <w:t>said yes.</w:t>
      </w:r>
    </w:p>
    <w:p w:rsidR="00A86FBD" w:rsidRDefault="00A86FBD" w:rsidP="000904B6">
      <w:pPr>
        <w:pStyle w:val="BodyTextIndent"/>
        <w:ind w:left="780"/>
        <w:jc w:val="both"/>
      </w:pPr>
    </w:p>
    <w:p w:rsidR="000904B6" w:rsidRDefault="00A86FBD" w:rsidP="000904B6">
      <w:pPr>
        <w:pStyle w:val="BodyTextIndent"/>
        <w:ind w:left="780"/>
        <w:jc w:val="both"/>
      </w:pPr>
      <w:r>
        <w:t>Dr. Patterson informed the Board that she would have the feedback from the Town H</w:t>
      </w:r>
      <w:r w:rsidR="008713C3">
        <w:t xml:space="preserve">all </w:t>
      </w:r>
      <w:r>
        <w:t xml:space="preserve">Showcase at the January work session. </w:t>
      </w:r>
    </w:p>
    <w:p w:rsidR="00A86FBD" w:rsidRDefault="00A86FBD" w:rsidP="000904B6">
      <w:pPr>
        <w:pStyle w:val="BodyTextIndent"/>
        <w:ind w:left="780"/>
        <w:jc w:val="both"/>
      </w:pPr>
    </w:p>
    <w:p w:rsidR="008713C3" w:rsidRDefault="008713C3" w:rsidP="000904B6">
      <w:pPr>
        <w:pStyle w:val="BodyTextIndent"/>
        <w:ind w:left="780"/>
        <w:jc w:val="both"/>
      </w:pPr>
    </w:p>
    <w:p w:rsidR="000904B6" w:rsidRDefault="000904B6" w:rsidP="000904B6">
      <w:pPr>
        <w:pStyle w:val="BodyTextIndent"/>
        <w:ind w:left="780"/>
        <w:jc w:val="both"/>
        <w:rPr>
          <w:b/>
        </w:rPr>
      </w:pPr>
      <w:r>
        <w:rPr>
          <w:b/>
          <w:u w:val="single"/>
        </w:rPr>
        <w:t xml:space="preserve">Board of Education – Action Items </w:t>
      </w:r>
      <w:r>
        <w:rPr>
          <w:b/>
        </w:rPr>
        <w:t>(2:10 &amp; 2:20)</w:t>
      </w:r>
    </w:p>
    <w:p w:rsidR="000904B6" w:rsidRDefault="002A2AF3" w:rsidP="000904B6">
      <w:pPr>
        <w:pStyle w:val="BodyTextIndent"/>
        <w:numPr>
          <w:ilvl w:val="0"/>
          <w:numId w:val="1"/>
        </w:numPr>
        <w:jc w:val="both"/>
      </w:pPr>
      <w:r>
        <w:t>Joyce Dickerson moved</w:t>
      </w:r>
      <w:r w:rsidR="000904B6">
        <w:t xml:space="preserve"> and it </w:t>
      </w:r>
      <w:proofErr w:type="gramStart"/>
      <w:r w:rsidR="000904B6">
        <w:t>was seconded</w:t>
      </w:r>
      <w:proofErr w:type="gramEnd"/>
      <w:r w:rsidR="000904B6">
        <w:t xml:space="preserve"> by </w:t>
      </w:r>
      <w:r>
        <w:t>Natalie Myers to place items G2, G3, G4, G5, G6, G7</w:t>
      </w:r>
      <w:r w:rsidR="000904B6">
        <w:t xml:space="preserve">, I1, I2 and I3 on consent agenda. On roll </w:t>
      </w:r>
      <w:proofErr w:type="gramStart"/>
      <w:r w:rsidR="000904B6">
        <w:t>call</w:t>
      </w:r>
      <w:proofErr w:type="gramEnd"/>
      <w:r w:rsidR="000904B6">
        <w:t xml:space="preserve"> the following</w:t>
      </w:r>
      <w:r w:rsidR="009568ED">
        <w:t xml:space="preserve"> members voted aye: Elaine Walker</w:t>
      </w:r>
      <w:r w:rsidR="000904B6">
        <w:t>, Barbara Nettles, Natalie Myers,</w:t>
      </w:r>
      <w:r w:rsidR="009568ED">
        <w:t xml:space="preserve"> Joyce Dickerson and Juanita R</w:t>
      </w:r>
      <w:r w:rsidR="000904B6">
        <w:t>. Jordan. Na</w:t>
      </w:r>
      <w:r w:rsidR="009568ED">
        <w:t xml:space="preserve">ys: None. </w:t>
      </w:r>
      <w:proofErr w:type="gramStart"/>
      <w:r w:rsidR="009568ED">
        <w:t>Absent:</w:t>
      </w:r>
      <w:proofErr w:type="gramEnd"/>
      <w:r w:rsidR="009568ED">
        <w:t xml:space="preserve"> Kathy Taylor and</w:t>
      </w:r>
      <w:r w:rsidR="000904B6">
        <w:t xml:space="preserve"> S</w:t>
      </w:r>
      <w:r w:rsidR="009568ED">
        <w:t>harron Davis</w:t>
      </w:r>
      <w:r w:rsidR="000904B6">
        <w:t xml:space="preserve">. </w:t>
      </w:r>
    </w:p>
    <w:p w:rsidR="000904B6" w:rsidRDefault="000904B6" w:rsidP="000904B6">
      <w:pPr>
        <w:pStyle w:val="BodyTextIndent"/>
        <w:jc w:val="both"/>
      </w:pPr>
      <w:r>
        <w:t xml:space="preserve">   </w:t>
      </w:r>
      <w:r>
        <w:rPr>
          <w:bCs/>
        </w:rPr>
        <w:t xml:space="preserve">      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0904B6" w:rsidRDefault="000904B6" w:rsidP="000904B6">
      <w:pPr>
        <w:pStyle w:val="BodyTextIndent"/>
        <w:ind w:left="7200"/>
        <w:jc w:val="both"/>
        <w:rPr>
          <w:b/>
        </w:rPr>
      </w:pPr>
      <w:r>
        <w:rPr>
          <w:b/>
        </w:rPr>
        <w:t>Motion Carried</w:t>
      </w:r>
    </w:p>
    <w:p w:rsidR="000904B6" w:rsidRDefault="000904B6" w:rsidP="000904B6">
      <w:pPr>
        <w:pStyle w:val="BodyTextIndent"/>
        <w:ind w:left="7200"/>
        <w:jc w:val="both"/>
        <w:rPr>
          <w:b/>
        </w:rPr>
      </w:pPr>
    </w:p>
    <w:p w:rsidR="000904B6" w:rsidRDefault="000904B6" w:rsidP="000904B6">
      <w:pPr>
        <w:pStyle w:val="BodyTextIndent"/>
        <w:ind w:left="7200"/>
        <w:jc w:val="both"/>
        <w:rPr>
          <w:bCs/>
        </w:rPr>
      </w:pPr>
    </w:p>
    <w:p w:rsidR="000904B6" w:rsidRDefault="009568ED" w:rsidP="000904B6">
      <w:pPr>
        <w:pStyle w:val="BodyTextIndent"/>
        <w:jc w:val="both"/>
      </w:pPr>
      <w:r>
        <w:t>Joyce Dickerson</w:t>
      </w:r>
      <w:r w:rsidR="000904B6">
        <w:t xml:space="preserve"> moved and it </w:t>
      </w:r>
      <w:proofErr w:type="gramStart"/>
      <w:r w:rsidR="000904B6">
        <w:t>was seco</w:t>
      </w:r>
      <w:r>
        <w:t>nded</w:t>
      </w:r>
      <w:proofErr w:type="gramEnd"/>
      <w:r>
        <w:t xml:space="preserve"> by Elaine Walker</w:t>
      </w:r>
      <w:r w:rsidR="000904B6">
        <w:t xml:space="preserve"> to approve the items placed on consent agenda. On roll </w:t>
      </w:r>
      <w:proofErr w:type="gramStart"/>
      <w:r w:rsidR="000904B6">
        <w:t>call</w:t>
      </w:r>
      <w:proofErr w:type="gramEnd"/>
      <w:r w:rsidR="000904B6">
        <w:t xml:space="preserve"> the following members voted aye: </w:t>
      </w:r>
      <w:r>
        <w:t xml:space="preserve">Elaine Walker, </w:t>
      </w:r>
      <w:r w:rsidR="000904B6">
        <w:t>Barbara Nettles,</w:t>
      </w:r>
      <w:r>
        <w:t xml:space="preserve"> Joyce Dickerson, Natalie Myers</w:t>
      </w:r>
      <w:r w:rsidR="000904B6">
        <w:t xml:space="preserve"> and Juanita R. Jordan. Nay</w:t>
      </w:r>
      <w:r>
        <w:t xml:space="preserve">s: None. </w:t>
      </w:r>
      <w:proofErr w:type="gramStart"/>
      <w:r>
        <w:t>Absent:</w:t>
      </w:r>
      <w:proofErr w:type="gramEnd"/>
      <w:r>
        <w:t xml:space="preserve"> </w:t>
      </w:r>
      <w:r w:rsidR="000904B6">
        <w:t>S</w:t>
      </w:r>
      <w:r>
        <w:t>harron Davis and Kathy</w:t>
      </w:r>
      <w:r w:rsidR="00F75A1B">
        <w:t xml:space="preserve"> Taylor</w:t>
      </w:r>
      <w:r w:rsidR="000904B6">
        <w:t>.</w:t>
      </w:r>
    </w:p>
    <w:p w:rsidR="000904B6" w:rsidRDefault="000904B6" w:rsidP="000904B6">
      <w:pPr>
        <w:pStyle w:val="BodyTextIndent"/>
        <w:jc w:val="both"/>
      </w:pPr>
    </w:p>
    <w:p w:rsidR="000904B6" w:rsidRDefault="000904B6" w:rsidP="000904B6">
      <w:pPr>
        <w:pStyle w:val="BodyTextIndent"/>
        <w:jc w:val="both"/>
      </w:pPr>
    </w:p>
    <w:p w:rsidR="000904B6" w:rsidRDefault="000904B6" w:rsidP="000904B6">
      <w:pPr>
        <w:pStyle w:val="BodyTextIndent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Motion Carried</w:t>
      </w:r>
    </w:p>
    <w:p w:rsidR="000904B6" w:rsidRDefault="000904B6" w:rsidP="000904B6">
      <w:pPr>
        <w:pStyle w:val="BodyTextIndent"/>
        <w:ind w:left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04B6" w:rsidRDefault="00824DC4" w:rsidP="000904B6">
      <w:pPr>
        <w:pStyle w:val="BodyTextIndent"/>
        <w:numPr>
          <w:ilvl w:val="0"/>
          <w:numId w:val="2"/>
        </w:numPr>
        <w:jc w:val="both"/>
        <w:rPr>
          <w:b/>
        </w:rPr>
      </w:pPr>
      <w:r>
        <w:rPr>
          <w:b/>
        </w:rPr>
        <w:t>Approval of Final 2017 Levy</w:t>
      </w:r>
      <w:r w:rsidR="000904B6">
        <w:rPr>
          <w:b/>
        </w:rPr>
        <w:t>.</w:t>
      </w:r>
    </w:p>
    <w:p w:rsidR="000904B6" w:rsidRDefault="00F75A1B" w:rsidP="000904B6">
      <w:pPr>
        <w:pStyle w:val="BodyTextIndent"/>
        <w:ind w:left="1080"/>
        <w:jc w:val="both"/>
      </w:pPr>
      <w:r>
        <w:t xml:space="preserve">Natalie Myers moved and it </w:t>
      </w:r>
      <w:proofErr w:type="gramStart"/>
      <w:r>
        <w:t>was seconded</w:t>
      </w:r>
      <w:proofErr w:type="gramEnd"/>
      <w:r>
        <w:t xml:space="preserve"> by Joyce Dickerson to approve the 2017 Final Levy. On roll </w:t>
      </w:r>
      <w:proofErr w:type="gramStart"/>
      <w:r>
        <w:t>call</w:t>
      </w:r>
      <w:proofErr w:type="gramEnd"/>
      <w:r>
        <w:t xml:space="preserve"> the following members voted aye: </w:t>
      </w:r>
      <w:r w:rsidR="002D1227">
        <w:t xml:space="preserve">Sharron Davis, Barbara Nettles, Joyce Dickerson, Natalie Myers, Elaine Walker and Juanita R. Jordan. Nays: None. Abstain: Kathy Taylor. </w:t>
      </w:r>
      <w:proofErr w:type="gramStart"/>
      <w:r w:rsidR="002D1227">
        <w:t>Absent: None</w:t>
      </w:r>
      <w:proofErr w:type="gramEnd"/>
      <w:r w:rsidR="002D1227">
        <w:t>.</w:t>
      </w:r>
    </w:p>
    <w:p w:rsidR="002D1227" w:rsidRDefault="002D1227" w:rsidP="000904B6">
      <w:pPr>
        <w:pStyle w:val="BodyTextIndent"/>
        <w:ind w:left="1080"/>
        <w:jc w:val="both"/>
      </w:pPr>
    </w:p>
    <w:p w:rsidR="002D1227" w:rsidRDefault="002D1227" w:rsidP="000904B6">
      <w:pPr>
        <w:pStyle w:val="BodyTextIndent"/>
        <w:ind w:left="108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1227">
        <w:rPr>
          <w:b/>
        </w:rPr>
        <w:t>Motion Carried</w:t>
      </w:r>
    </w:p>
    <w:p w:rsidR="002D1227" w:rsidRPr="002D1227" w:rsidRDefault="002D1227" w:rsidP="000904B6">
      <w:pPr>
        <w:pStyle w:val="BodyTextIndent"/>
        <w:ind w:left="1080"/>
        <w:jc w:val="both"/>
        <w:rPr>
          <w:b/>
        </w:rPr>
      </w:pPr>
    </w:p>
    <w:p w:rsidR="000904B6" w:rsidRDefault="000904B6" w:rsidP="000904B6">
      <w:pPr>
        <w:pStyle w:val="BodyTextIndent"/>
        <w:ind w:left="1080"/>
        <w:jc w:val="both"/>
        <w:rPr>
          <w:b/>
        </w:rPr>
      </w:pPr>
    </w:p>
    <w:p w:rsidR="000904B6" w:rsidRDefault="000904B6" w:rsidP="000904B6">
      <w:pPr>
        <w:pStyle w:val="BodyTextIndent"/>
        <w:numPr>
          <w:ilvl w:val="0"/>
          <w:numId w:val="2"/>
        </w:numPr>
        <w:jc w:val="both"/>
      </w:pPr>
      <w:r>
        <w:rPr>
          <w:b/>
        </w:rPr>
        <w:t xml:space="preserve">Approval </w:t>
      </w:r>
      <w:r w:rsidR="00824DC4">
        <w:rPr>
          <w:b/>
        </w:rPr>
        <w:t>of the Annex Flooring Replacement Project</w:t>
      </w:r>
    </w:p>
    <w:p w:rsidR="00EE7762" w:rsidRDefault="00EE7762" w:rsidP="00EE7762">
      <w:pPr>
        <w:pStyle w:val="BodyTextIndent"/>
        <w:ind w:left="1080"/>
        <w:jc w:val="both"/>
      </w:pPr>
      <w:r>
        <w:t>Item placed on Consent Agenda.</w:t>
      </w:r>
    </w:p>
    <w:p w:rsidR="000904B6" w:rsidRPr="00615825" w:rsidRDefault="000904B6" w:rsidP="00EE7762">
      <w:pPr>
        <w:pStyle w:val="BodyTextIndent"/>
        <w:ind w:left="1080"/>
        <w:jc w:val="both"/>
        <w:rPr>
          <w:b/>
        </w:rPr>
      </w:pPr>
    </w:p>
    <w:p w:rsidR="000904B6" w:rsidRDefault="000904B6" w:rsidP="000904B6">
      <w:pPr>
        <w:pStyle w:val="BodyTextIndent"/>
        <w:tabs>
          <w:tab w:val="left" w:pos="5261"/>
        </w:tabs>
        <w:jc w:val="both"/>
        <w:rPr>
          <w:b/>
        </w:rPr>
      </w:pPr>
    </w:p>
    <w:p w:rsidR="000904B6" w:rsidRPr="00824DC4" w:rsidRDefault="000904B6" w:rsidP="00824DC4">
      <w:pPr>
        <w:pStyle w:val="BodyTextIndent"/>
        <w:numPr>
          <w:ilvl w:val="0"/>
          <w:numId w:val="2"/>
        </w:numPr>
        <w:jc w:val="both"/>
        <w:rPr>
          <w:b/>
        </w:rPr>
      </w:pPr>
      <w:r>
        <w:rPr>
          <w:b/>
        </w:rPr>
        <w:t>App</w:t>
      </w:r>
      <w:r w:rsidR="00824DC4">
        <w:rPr>
          <w:b/>
        </w:rPr>
        <w:t>rove Memorandum of Understanding for Oak Forest Fire Department</w:t>
      </w:r>
    </w:p>
    <w:p w:rsidR="000904B6" w:rsidRPr="006F2AE5" w:rsidRDefault="000904B6" w:rsidP="000904B6">
      <w:pPr>
        <w:pStyle w:val="BodyTextIndent"/>
        <w:jc w:val="both"/>
        <w:rPr>
          <w:b/>
        </w:rPr>
      </w:pPr>
      <w:r>
        <w:rPr>
          <w:bCs/>
        </w:rPr>
        <w:t xml:space="preserve">     </w:t>
      </w:r>
      <w:r>
        <w:t>Item placed on Consent Agenda.</w:t>
      </w:r>
    </w:p>
    <w:p w:rsidR="000904B6" w:rsidRDefault="000904B6" w:rsidP="000904B6">
      <w:pPr>
        <w:pStyle w:val="BodyTextIndent"/>
        <w:jc w:val="both"/>
        <w:rPr>
          <w:b/>
          <w:bCs/>
        </w:rPr>
      </w:pPr>
      <w:r>
        <w:rPr>
          <w:bCs/>
        </w:rPr>
        <w:t xml:space="preserve">  </w:t>
      </w:r>
      <w:r>
        <w:rPr>
          <w:b/>
          <w:bCs/>
        </w:rPr>
        <w:t xml:space="preserve">   </w:t>
      </w:r>
    </w:p>
    <w:p w:rsidR="000904B6" w:rsidRDefault="000904B6" w:rsidP="000904B6">
      <w:pPr>
        <w:pStyle w:val="BodyTextIndent"/>
        <w:numPr>
          <w:ilvl w:val="0"/>
          <w:numId w:val="3"/>
        </w:numPr>
        <w:jc w:val="both"/>
        <w:rPr>
          <w:b/>
          <w:bCs/>
        </w:rPr>
      </w:pPr>
      <w:r>
        <w:rPr>
          <w:b/>
        </w:rPr>
        <w:t>Approve Memorandum of Understand</w:t>
      </w:r>
      <w:r w:rsidR="00824DC4">
        <w:rPr>
          <w:b/>
        </w:rPr>
        <w:t>ing for Mother Goose Learning Center</w:t>
      </w:r>
    </w:p>
    <w:p w:rsidR="000904B6" w:rsidRDefault="000904B6" w:rsidP="000904B6">
      <w:pPr>
        <w:pStyle w:val="BodyTextIndent"/>
        <w:ind w:left="1080"/>
        <w:jc w:val="both"/>
        <w:rPr>
          <w:bCs/>
        </w:rPr>
      </w:pPr>
      <w:r>
        <w:t>Item placed on Consent Agenda.</w:t>
      </w:r>
    </w:p>
    <w:p w:rsidR="000904B6" w:rsidRDefault="000904B6" w:rsidP="000904B6">
      <w:pPr>
        <w:pStyle w:val="BodyTextIndent"/>
        <w:ind w:left="1080"/>
        <w:jc w:val="both"/>
        <w:rPr>
          <w:bCs/>
        </w:rPr>
      </w:pPr>
    </w:p>
    <w:p w:rsidR="000904B6" w:rsidRPr="003F7C2F" w:rsidRDefault="000904B6" w:rsidP="000904B6">
      <w:pPr>
        <w:pStyle w:val="BodyTextIndent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Approve Memorandum of Understanding for </w:t>
      </w:r>
      <w:r w:rsidR="00824DC4">
        <w:rPr>
          <w:b/>
        </w:rPr>
        <w:t>Markham</w:t>
      </w:r>
      <w:r>
        <w:rPr>
          <w:b/>
        </w:rPr>
        <w:t xml:space="preserve"> Fire  Department    </w:t>
      </w:r>
    </w:p>
    <w:p w:rsidR="000904B6" w:rsidRDefault="000904B6" w:rsidP="000904B6">
      <w:pPr>
        <w:pStyle w:val="BodyTextIndent"/>
        <w:ind w:left="1080"/>
        <w:jc w:val="both"/>
      </w:pPr>
      <w:r>
        <w:t>Item placed on Consent Agenda.</w:t>
      </w:r>
    </w:p>
    <w:p w:rsidR="000904B6" w:rsidRDefault="000904B6" w:rsidP="000904B6">
      <w:pPr>
        <w:pStyle w:val="BodyTextIndent"/>
        <w:ind w:left="1080"/>
        <w:jc w:val="both"/>
      </w:pPr>
    </w:p>
    <w:p w:rsidR="000904B6" w:rsidRPr="003F7C2F" w:rsidRDefault="00824DC4" w:rsidP="000904B6">
      <w:pPr>
        <w:pStyle w:val="BodyTextInden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Approve Sick Day Donations</w:t>
      </w:r>
    </w:p>
    <w:p w:rsidR="000904B6" w:rsidRDefault="000904B6" w:rsidP="000904B6">
      <w:pPr>
        <w:pStyle w:val="BodyTextIndent"/>
        <w:ind w:left="1080"/>
        <w:jc w:val="both"/>
      </w:pPr>
      <w:r w:rsidRPr="003F7C2F">
        <w:t>Item Placed on Consent Agenda</w:t>
      </w:r>
    </w:p>
    <w:p w:rsidR="002D1227" w:rsidRDefault="002D1227" w:rsidP="000904B6">
      <w:pPr>
        <w:pStyle w:val="BodyTextIndent"/>
        <w:ind w:left="1080"/>
        <w:jc w:val="both"/>
      </w:pPr>
    </w:p>
    <w:p w:rsidR="000904B6" w:rsidRDefault="000904B6" w:rsidP="000904B6">
      <w:pPr>
        <w:pStyle w:val="BodyTextIndent"/>
        <w:numPr>
          <w:ilvl w:val="0"/>
          <w:numId w:val="3"/>
        </w:numPr>
        <w:jc w:val="both"/>
        <w:rPr>
          <w:b/>
        </w:rPr>
      </w:pPr>
      <w:r w:rsidRPr="003F7C2F">
        <w:rPr>
          <w:b/>
        </w:rPr>
        <w:t>Appro</w:t>
      </w:r>
      <w:r w:rsidR="00824DC4">
        <w:rPr>
          <w:b/>
        </w:rPr>
        <w:t>ve Donations</w:t>
      </w:r>
    </w:p>
    <w:p w:rsidR="000904B6" w:rsidRDefault="000904B6" w:rsidP="000904B6">
      <w:pPr>
        <w:pStyle w:val="BodyTextIndent"/>
        <w:ind w:left="1080"/>
        <w:jc w:val="both"/>
      </w:pPr>
      <w:r w:rsidRPr="003F7C2F">
        <w:t>Item Placed on Consent Agenda</w:t>
      </w:r>
      <w:r>
        <w:t>.</w:t>
      </w:r>
    </w:p>
    <w:p w:rsidR="000904B6" w:rsidRPr="003F7C2F" w:rsidRDefault="000904B6" w:rsidP="000904B6">
      <w:pPr>
        <w:pStyle w:val="BodyTextIndent"/>
        <w:ind w:left="1080"/>
        <w:jc w:val="both"/>
      </w:pPr>
    </w:p>
    <w:p w:rsidR="000904B6" w:rsidRDefault="00824DC4" w:rsidP="000904B6">
      <w:pPr>
        <w:pStyle w:val="BodyTextIndent"/>
        <w:numPr>
          <w:ilvl w:val="0"/>
          <w:numId w:val="3"/>
        </w:numPr>
        <w:jc w:val="both"/>
        <w:rPr>
          <w:b/>
        </w:rPr>
      </w:pPr>
      <w:r>
        <w:rPr>
          <w:b/>
        </w:rPr>
        <w:t>Approval to Post Policy 8:20 for 30 Day Review Pending Revisions</w:t>
      </w:r>
    </w:p>
    <w:p w:rsidR="007E5CBD" w:rsidRDefault="007E5CBD" w:rsidP="000904B6">
      <w:pPr>
        <w:pStyle w:val="BodyTextIndent"/>
        <w:ind w:left="1080"/>
        <w:jc w:val="both"/>
      </w:pPr>
      <w:r>
        <w:t>Elaine Walker moved and it was seconded by Joyce Dickerson to approve the posting of policy 8:20 for 30</w:t>
      </w:r>
      <w:r w:rsidR="00DD2663">
        <w:t xml:space="preserve"> </w:t>
      </w:r>
      <w:r>
        <w:t>day review.</w:t>
      </w:r>
      <w:r w:rsidR="00DD2663">
        <w:t xml:space="preserve"> On roll </w:t>
      </w:r>
      <w:proofErr w:type="gramStart"/>
      <w:r w:rsidR="00DD2663">
        <w:t>call</w:t>
      </w:r>
      <w:proofErr w:type="gramEnd"/>
      <w:r w:rsidR="00DD2663">
        <w:t xml:space="preserve"> the following members voted aye: Elaine Walker, Kathy Taylor, Joyce Dickerson, Natalie Myers, Sharron Davis, Barbara Nettles and Juanita R. Jordan.</w:t>
      </w:r>
    </w:p>
    <w:p w:rsidR="007E5CBD" w:rsidRDefault="007E5CBD" w:rsidP="000904B6">
      <w:pPr>
        <w:pStyle w:val="BodyTextIndent"/>
        <w:ind w:left="1080"/>
        <w:jc w:val="both"/>
      </w:pPr>
    </w:p>
    <w:p w:rsidR="000904B6" w:rsidRDefault="007E5CBD" w:rsidP="000904B6">
      <w:pPr>
        <w:pStyle w:val="BodyTextIndent"/>
        <w:ind w:left="1080"/>
        <w:jc w:val="both"/>
      </w:pPr>
      <w:r>
        <w:t xml:space="preserve">There was </w:t>
      </w:r>
      <w:r w:rsidR="00DD2663">
        <w:t>a brief</w:t>
      </w:r>
      <w:r w:rsidR="008713C3">
        <w:t xml:space="preserve"> discussion re</w:t>
      </w:r>
      <w:r>
        <w:t>garding</w:t>
      </w:r>
      <w:r w:rsidR="0023493C">
        <w:t xml:space="preserve"> rental</w:t>
      </w:r>
      <w:r w:rsidR="008713C3">
        <w:t xml:space="preserve"> fees</w:t>
      </w:r>
      <w:r>
        <w:t>.</w:t>
      </w:r>
    </w:p>
    <w:p w:rsidR="000904B6" w:rsidRDefault="000904B6" w:rsidP="000904B6">
      <w:pPr>
        <w:pStyle w:val="BodyTextIndent"/>
        <w:ind w:left="1080"/>
        <w:jc w:val="both"/>
        <w:rPr>
          <w:b/>
        </w:rPr>
      </w:pPr>
    </w:p>
    <w:p w:rsidR="000904B6" w:rsidRDefault="000904B6" w:rsidP="000904B6">
      <w:pPr>
        <w:pStyle w:val="BodyTextIndent"/>
        <w:ind w:left="1080"/>
        <w:jc w:val="both"/>
        <w:rPr>
          <w:b/>
        </w:rPr>
      </w:pPr>
    </w:p>
    <w:p w:rsidR="000904B6" w:rsidRDefault="000904B6" w:rsidP="000904B6">
      <w:pPr>
        <w:pStyle w:val="BodyTextIndent"/>
        <w:ind w:left="10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</w:t>
      </w:r>
    </w:p>
    <w:p w:rsidR="000904B6" w:rsidRDefault="000904B6" w:rsidP="000904B6">
      <w:pPr>
        <w:pStyle w:val="BodyTextIndent"/>
        <w:ind w:left="1080"/>
        <w:jc w:val="both"/>
        <w:rPr>
          <w:b/>
          <w:bCs/>
        </w:rPr>
      </w:pPr>
    </w:p>
    <w:p w:rsidR="000904B6" w:rsidRDefault="000904B6" w:rsidP="00824DC4">
      <w:pPr>
        <w:pStyle w:val="BodyTextIndent"/>
        <w:ind w:left="0"/>
        <w:jc w:val="both"/>
        <w:rPr>
          <w:b/>
          <w:bCs/>
        </w:rPr>
      </w:pPr>
    </w:p>
    <w:p w:rsidR="000904B6" w:rsidRDefault="000904B6" w:rsidP="000904B6">
      <w:pPr>
        <w:pStyle w:val="BodyTextIndent"/>
        <w:ind w:left="1080"/>
        <w:jc w:val="both"/>
        <w:rPr>
          <w:b/>
          <w:bCs/>
        </w:rPr>
      </w:pPr>
    </w:p>
    <w:p w:rsidR="000904B6" w:rsidRPr="00DD2663" w:rsidRDefault="000904B6" w:rsidP="00DD2663">
      <w:pPr>
        <w:pStyle w:val="BodyTextIndent"/>
        <w:numPr>
          <w:ilvl w:val="0"/>
          <w:numId w:val="4"/>
        </w:numPr>
        <w:jc w:val="both"/>
        <w:rPr>
          <w:b/>
        </w:rPr>
      </w:pPr>
      <w:r>
        <w:rPr>
          <w:b/>
        </w:rPr>
        <w:t>Audience Participation (2:30)</w:t>
      </w:r>
    </w:p>
    <w:p w:rsidR="000904B6" w:rsidRDefault="000904B6" w:rsidP="002D1227">
      <w:pPr>
        <w:pStyle w:val="BodyTextIndent"/>
        <w:ind w:left="0"/>
        <w:jc w:val="both"/>
        <w:rPr>
          <w:b/>
        </w:rPr>
      </w:pPr>
      <w:r>
        <w:rPr>
          <w:b/>
        </w:rPr>
        <w:t xml:space="preserve"> </w:t>
      </w:r>
    </w:p>
    <w:p w:rsidR="000904B6" w:rsidRPr="002D1227" w:rsidRDefault="003041BA" w:rsidP="000904B6">
      <w:pPr>
        <w:pStyle w:val="BodyTextIndent"/>
        <w:ind w:left="780"/>
        <w:jc w:val="both"/>
      </w:pPr>
      <w:r>
        <w:t xml:space="preserve">Mr. Charles Avery of </w:t>
      </w:r>
      <w:r w:rsidR="00633063">
        <w:t xml:space="preserve">Traffic </w:t>
      </w:r>
      <w:r>
        <w:t>S</w:t>
      </w:r>
      <w:r w:rsidR="008035A6" w:rsidRPr="002D1227">
        <w:t>afety</w:t>
      </w:r>
      <w:r w:rsidR="00633063">
        <w:t xml:space="preserve"> Corporation,</w:t>
      </w:r>
      <w:r w:rsidR="008035A6" w:rsidRPr="002D1227">
        <w:t xml:space="preserve"> wanted to</w:t>
      </w:r>
      <w:r>
        <w:t xml:space="preserve"> bring to the attention of the B</w:t>
      </w:r>
      <w:r w:rsidR="008035A6" w:rsidRPr="002D1227">
        <w:t>oard</w:t>
      </w:r>
      <w:r w:rsidR="002D1227" w:rsidRPr="002D1227">
        <w:t xml:space="preserve"> his company</w:t>
      </w:r>
      <w:r w:rsidR="008035A6" w:rsidRPr="002D1227">
        <w:t>. He stated that he wanted to make the board aware</w:t>
      </w:r>
      <w:r w:rsidR="002D1227" w:rsidRPr="002D1227">
        <w:t xml:space="preserve"> of safety concerns in regards to stop lights </w:t>
      </w:r>
      <w:r>
        <w:t xml:space="preserve">near Nob Hill School </w:t>
      </w:r>
      <w:r w:rsidR="002D1227" w:rsidRPr="002D1227">
        <w:t>in Country Club Hills</w:t>
      </w:r>
      <w:r w:rsidR="008035A6" w:rsidRPr="002D1227">
        <w:t>.</w:t>
      </w:r>
    </w:p>
    <w:p w:rsidR="008035A6" w:rsidRPr="002D1227" w:rsidRDefault="008035A6" w:rsidP="000904B6">
      <w:pPr>
        <w:pStyle w:val="BodyTextIndent"/>
        <w:ind w:left="780"/>
        <w:jc w:val="both"/>
      </w:pPr>
    </w:p>
    <w:p w:rsidR="008035A6" w:rsidRPr="002D1227" w:rsidRDefault="008035A6" w:rsidP="000904B6">
      <w:pPr>
        <w:pStyle w:val="BodyTextIndent"/>
        <w:ind w:left="780"/>
        <w:jc w:val="both"/>
      </w:pPr>
      <w:r w:rsidRPr="002D1227">
        <w:t>Dr. Patterson informed Mr. Avery tha</w:t>
      </w:r>
      <w:r w:rsidR="002D1227" w:rsidRPr="002D1227">
        <w:t>t this is a municipality issue and that the District has</w:t>
      </w:r>
      <w:r w:rsidRPr="002D1227">
        <w:t xml:space="preserve"> </w:t>
      </w:r>
      <w:r w:rsidR="002D1227" w:rsidRPr="002D1227">
        <w:t>n</w:t>
      </w:r>
      <w:r w:rsidRPr="002D1227">
        <w:t xml:space="preserve">o authority to put up permanent fixtures. </w:t>
      </w:r>
    </w:p>
    <w:p w:rsidR="000904B6" w:rsidRDefault="000904B6" w:rsidP="000904B6">
      <w:pPr>
        <w:pStyle w:val="BodyTextIndent"/>
        <w:jc w:val="both"/>
        <w:rPr>
          <w:b/>
          <w:bCs/>
        </w:rPr>
      </w:pPr>
    </w:p>
    <w:p w:rsidR="000904B6" w:rsidRDefault="000904B6" w:rsidP="000904B6">
      <w:pPr>
        <w:pStyle w:val="BodyTextIndent"/>
        <w:numPr>
          <w:ilvl w:val="0"/>
          <w:numId w:val="4"/>
        </w:numPr>
        <w:jc w:val="both"/>
        <w:rPr>
          <w:b/>
        </w:rPr>
      </w:pPr>
      <w:r>
        <w:rPr>
          <w:b/>
          <w:u w:val="single"/>
        </w:rPr>
        <w:t xml:space="preserve">Administration – Action Reports </w:t>
      </w:r>
      <w:r>
        <w:rPr>
          <w:b/>
        </w:rPr>
        <w:t>(2:20)</w:t>
      </w:r>
    </w:p>
    <w:p w:rsidR="000904B6" w:rsidRDefault="000904B6" w:rsidP="000904B6">
      <w:pPr>
        <w:pStyle w:val="BodyTextIndent"/>
        <w:numPr>
          <w:ilvl w:val="0"/>
          <w:numId w:val="5"/>
        </w:numPr>
        <w:jc w:val="both"/>
        <w:rPr>
          <w:b/>
        </w:rPr>
      </w:pPr>
      <w:r>
        <w:rPr>
          <w:b/>
        </w:rPr>
        <w:t>Approve Personnel Recommendations</w:t>
      </w:r>
    </w:p>
    <w:p w:rsidR="008035A6" w:rsidRDefault="000904B6" w:rsidP="000830F7">
      <w:pPr>
        <w:pStyle w:val="BodyTextIndent"/>
        <w:ind w:left="1080"/>
        <w:jc w:val="both"/>
      </w:pPr>
      <w:r w:rsidRPr="003F7C2F">
        <w:t>Item Placed on Consent Agenda</w:t>
      </w:r>
      <w:r>
        <w:t>.</w:t>
      </w:r>
    </w:p>
    <w:p w:rsidR="000904B6" w:rsidRDefault="000904B6" w:rsidP="000904B6">
      <w:pPr>
        <w:pStyle w:val="BodyTextIndent"/>
        <w:ind w:left="1080"/>
        <w:jc w:val="both"/>
      </w:pPr>
    </w:p>
    <w:p w:rsidR="002D1227" w:rsidRDefault="002D1227" w:rsidP="000904B6">
      <w:pPr>
        <w:pStyle w:val="BodyTextIndent"/>
        <w:ind w:left="1080"/>
        <w:jc w:val="both"/>
      </w:pPr>
    </w:p>
    <w:p w:rsidR="002D1227" w:rsidRDefault="002D1227" w:rsidP="000904B6">
      <w:pPr>
        <w:pStyle w:val="BodyTextIndent"/>
        <w:ind w:left="1080"/>
        <w:jc w:val="both"/>
      </w:pPr>
    </w:p>
    <w:p w:rsidR="000904B6" w:rsidRDefault="000904B6" w:rsidP="000904B6">
      <w:pPr>
        <w:pStyle w:val="BodyTextIndent"/>
        <w:ind w:left="1080"/>
        <w:jc w:val="both"/>
      </w:pPr>
    </w:p>
    <w:p w:rsidR="000904B6" w:rsidRDefault="000904B6" w:rsidP="000904B6">
      <w:pPr>
        <w:pStyle w:val="BodyTextIndent"/>
        <w:numPr>
          <w:ilvl w:val="0"/>
          <w:numId w:val="5"/>
        </w:numPr>
        <w:tabs>
          <w:tab w:val="left" w:pos="2582"/>
        </w:tabs>
        <w:jc w:val="both"/>
        <w:rPr>
          <w:b/>
        </w:rPr>
      </w:pPr>
      <w:r>
        <w:rPr>
          <w:b/>
        </w:rPr>
        <w:t>Approve Outside Contract Agreement</w:t>
      </w:r>
    </w:p>
    <w:p w:rsidR="000904B6" w:rsidRDefault="000904B6" w:rsidP="000904B6">
      <w:pPr>
        <w:pStyle w:val="BodyTextIndent"/>
        <w:ind w:left="1080"/>
        <w:jc w:val="both"/>
      </w:pPr>
      <w:r w:rsidRPr="003F7C2F">
        <w:t>Item Placed on Consent Agenda</w:t>
      </w:r>
      <w:r>
        <w:t>.</w:t>
      </w:r>
    </w:p>
    <w:p w:rsidR="000904B6" w:rsidRDefault="000904B6" w:rsidP="000904B6">
      <w:pPr>
        <w:pStyle w:val="BodyTextIndent"/>
        <w:jc w:val="both"/>
      </w:pPr>
    </w:p>
    <w:p w:rsidR="000904B6" w:rsidRDefault="000904B6" w:rsidP="000904B6">
      <w:pPr>
        <w:pStyle w:val="BodyTextIndent"/>
        <w:ind w:left="780"/>
        <w:jc w:val="both"/>
      </w:pPr>
    </w:p>
    <w:p w:rsidR="000904B6" w:rsidRDefault="000904B6" w:rsidP="000904B6">
      <w:pPr>
        <w:pStyle w:val="BodyTextIndent"/>
        <w:numPr>
          <w:ilvl w:val="0"/>
          <w:numId w:val="5"/>
        </w:numPr>
        <w:jc w:val="both"/>
        <w:rPr>
          <w:b/>
        </w:rPr>
      </w:pPr>
      <w:r>
        <w:rPr>
          <w:b/>
        </w:rPr>
        <w:t>Approve Professional Assignment Request(s)</w:t>
      </w:r>
    </w:p>
    <w:p w:rsidR="000904B6" w:rsidRDefault="000904B6" w:rsidP="000904B6">
      <w:pPr>
        <w:pStyle w:val="BodyTextIndent"/>
        <w:jc w:val="both"/>
      </w:pPr>
      <w:r>
        <w:t xml:space="preserve">     </w:t>
      </w:r>
      <w:r w:rsidRPr="003F7C2F">
        <w:t>Item Placed on Consent Agenda</w:t>
      </w:r>
      <w:r>
        <w:t>.</w:t>
      </w:r>
    </w:p>
    <w:p w:rsidR="000904B6" w:rsidRDefault="000904B6" w:rsidP="000904B6">
      <w:pPr>
        <w:pStyle w:val="BodyTextIndent"/>
        <w:jc w:val="both"/>
      </w:pPr>
    </w:p>
    <w:p w:rsidR="000904B6" w:rsidRDefault="000904B6" w:rsidP="000904B6">
      <w:pPr>
        <w:pStyle w:val="BodyTextIndent"/>
        <w:ind w:firstLine="270"/>
        <w:jc w:val="both"/>
      </w:pPr>
    </w:p>
    <w:p w:rsidR="000904B6" w:rsidRDefault="000904B6" w:rsidP="000904B6">
      <w:pPr>
        <w:pStyle w:val="BodyTextIndent"/>
        <w:numPr>
          <w:ilvl w:val="0"/>
          <w:numId w:val="5"/>
        </w:numPr>
        <w:jc w:val="both"/>
        <w:rPr>
          <w:b/>
        </w:rPr>
      </w:pPr>
      <w:r>
        <w:rPr>
          <w:b/>
        </w:rPr>
        <w:t>Approve Invoices</w:t>
      </w:r>
    </w:p>
    <w:p w:rsidR="000904B6" w:rsidRDefault="00DD2663" w:rsidP="000904B6">
      <w:pPr>
        <w:pStyle w:val="BodyTextIndent"/>
        <w:tabs>
          <w:tab w:val="left" w:pos="2582"/>
        </w:tabs>
        <w:ind w:left="1080"/>
        <w:jc w:val="both"/>
      </w:pPr>
      <w:r>
        <w:t>Elaine Walker</w:t>
      </w:r>
      <w:r w:rsidR="000904B6">
        <w:t xml:space="preserve"> moved and it </w:t>
      </w:r>
      <w:proofErr w:type="gramStart"/>
      <w:r w:rsidR="000904B6">
        <w:t>was seconded</w:t>
      </w:r>
      <w:proofErr w:type="gramEnd"/>
      <w:r w:rsidR="000904B6">
        <w:t xml:space="preserve"> by Natalie Myers to approve the invoices. On roll </w:t>
      </w:r>
      <w:proofErr w:type="gramStart"/>
      <w:r w:rsidR="000904B6">
        <w:t>call</w:t>
      </w:r>
      <w:proofErr w:type="gramEnd"/>
      <w:r w:rsidR="000904B6">
        <w:t xml:space="preserve"> the following members voted aye:</w:t>
      </w:r>
      <w:r w:rsidR="002F302F">
        <w:t xml:space="preserve"> Kathy Taylor, Joyce Dickerson,</w:t>
      </w:r>
      <w:r w:rsidR="000904B6">
        <w:t xml:space="preserve"> Natalie Myers,</w:t>
      </w:r>
      <w:r w:rsidR="002F302F">
        <w:t xml:space="preserve"> Elaine Walker, Barbara Nettles, Sharron Davis</w:t>
      </w:r>
      <w:r w:rsidR="000904B6">
        <w:t xml:space="preserve"> and Juanita Jordan. Nays: None. </w:t>
      </w:r>
      <w:proofErr w:type="gramStart"/>
      <w:r w:rsidR="000904B6">
        <w:t xml:space="preserve">Absent: </w:t>
      </w:r>
      <w:r w:rsidR="002F302F">
        <w:t>None</w:t>
      </w:r>
      <w:proofErr w:type="gramEnd"/>
      <w:r w:rsidR="002F302F">
        <w:t>.</w:t>
      </w:r>
    </w:p>
    <w:p w:rsidR="000904B6" w:rsidRPr="00290943" w:rsidRDefault="000904B6" w:rsidP="000904B6">
      <w:pPr>
        <w:pStyle w:val="BodyTextIndent"/>
        <w:tabs>
          <w:tab w:val="left" w:pos="2582"/>
        </w:tabs>
        <w:ind w:left="108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0943">
        <w:rPr>
          <w:b/>
        </w:rPr>
        <w:t>Motion Carried</w:t>
      </w:r>
    </w:p>
    <w:p w:rsidR="000904B6" w:rsidRDefault="000904B6" w:rsidP="000904B6">
      <w:pPr>
        <w:pStyle w:val="BodyTextIndent"/>
        <w:tabs>
          <w:tab w:val="left" w:pos="2582"/>
        </w:tabs>
        <w:ind w:left="135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904B6" w:rsidRDefault="000904B6" w:rsidP="000904B6">
      <w:pPr>
        <w:pStyle w:val="BodyTextIndent"/>
        <w:ind w:left="0" w:firstLine="720"/>
        <w:jc w:val="both"/>
        <w:rPr>
          <w:b/>
        </w:rPr>
      </w:pP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  <w:u w:val="single"/>
        </w:rPr>
        <w:t>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  <w:u w:val="single"/>
        </w:rPr>
        <w:t>Amount</w:t>
      </w:r>
    </w:p>
    <w:p w:rsidR="000904B6" w:rsidRDefault="000904B6" w:rsidP="000904B6">
      <w:pPr>
        <w:pStyle w:val="NoSpacing"/>
        <w:ind w:firstLine="720"/>
        <w:rPr>
          <w:rFonts w:ascii="Arial" w:hAnsi="Arial" w:cs="Arial"/>
          <w:b/>
        </w:rPr>
      </w:pPr>
    </w:p>
    <w:p w:rsidR="000904B6" w:rsidRDefault="002A039F" w:rsidP="000904B6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12-18</w:t>
      </w:r>
      <w:r w:rsidR="000904B6">
        <w:rPr>
          <w:rFonts w:ascii="Arial" w:hAnsi="Arial" w:cs="Arial"/>
        </w:rPr>
        <w:t>-17</w:t>
      </w:r>
      <w:r w:rsidR="000904B6">
        <w:rPr>
          <w:rFonts w:ascii="Arial" w:hAnsi="Arial" w:cs="Arial"/>
        </w:rPr>
        <w:tab/>
      </w:r>
      <w:r w:rsidR="000904B6">
        <w:rPr>
          <w:rFonts w:ascii="Arial" w:hAnsi="Arial" w:cs="Arial"/>
        </w:rPr>
        <w:tab/>
        <w:t xml:space="preserve">     Education</w:t>
      </w:r>
      <w:r w:rsidR="000904B6">
        <w:rPr>
          <w:rFonts w:ascii="Arial" w:hAnsi="Arial" w:cs="Arial"/>
        </w:rPr>
        <w:tab/>
      </w:r>
      <w:r w:rsidR="000904B6">
        <w:rPr>
          <w:rFonts w:ascii="Arial" w:hAnsi="Arial" w:cs="Arial"/>
        </w:rPr>
        <w:tab/>
      </w:r>
      <w:r w:rsidR="000904B6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               $689,903.74</w:t>
      </w:r>
    </w:p>
    <w:p w:rsidR="000904B6" w:rsidRDefault="002A039F" w:rsidP="000904B6">
      <w:pPr>
        <w:pStyle w:val="BodyTextIndent"/>
        <w:jc w:val="both"/>
      </w:pPr>
      <w:r>
        <w:t>12-18</w:t>
      </w:r>
      <w:r w:rsidR="000904B6">
        <w:t>-17</w:t>
      </w:r>
      <w:r w:rsidR="000904B6">
        <w:tab/>
      </w:r>
      <w:r w:rsidR="000904B6">
        <w:tab/>
        <w:t xml:space="preserve">     Operat</w:t>
      </w:r>
      <w:r>
        <w:t>ions &amp; Maintenance</w:t>
      </w:r>
      <w:r>
        <w:tab/>
      </w:r>
      <w:r>
        <w:tab/>
      </w:r>
      <w:r>
        <w:tab/>
        <w:t>$184,311.78</w:t>
      </w:r>
    </w:p>
    <w:p w:rsidR="000904B6" w:rsidRDefault="002A039F" w:rsidP="000904B6">
      <w:pPr>
        <w:pStyle w:val="BodyTextIndent"/>
        <w:jc w:val="both"/>
      </w:pPr>
      <w:r>
        <w:t>12-18</w:t>
      </w:r>
      <w:r w:rsidR="000904B6">
        <w:t>-17</w:t>
      </w:r>
      <w:r w:rsidR="000904B6">
        <w:tab/>
        <w:t xml:space="preserve">                Debt Services                                                    $3,182.38</w:t>
      </w:r>
    </w:p>
    <w:p w:rsidR="000904B6" w:rsidRDefault="002A039F" w:rsidP="000904B6">
      <w:pPr>
        <w:pStyle w:val="BodyTextIndent"/>
        <w:jc w:val="both"/>
      </w:pPr>
      <w:r>
        <w:t>12-18</w:t>
      </w:r>
      <w:r w:rsidR="000904B6">
        <w:t xml:space="preserve">-17                       Transportation                           </w:t>
      </w:r>
      <w:r>
        <w:t xml:space="preserve">                     $198,164.84</w:t>
      </w:r>
    </w:p>
    <w:p w:rsidR="000904B6" w:rsidRDefault="000904B6" w:rsidP="000904B6">
      <w:pPr>
        <w:pStyle w:val="BodyTextIndent"/>
        <w:jc w:val="both"/>
      </w:pPr>
    </w:p>
    <w:p w:rsidR="000904B6" w:rsidRDefault="000904B6" w:rsidP="000904B6">
      <w:pPr>
        <w:pStyle w:val="BodyTextInden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Total:         </w:t>
      </w:r>
      <w:r w:rsidR="002A039F">
        <w:rPr>
          <w:b/>
          <w:u w:val="single"/>
        </w:rPr>
        <w:t>$1,075,562.74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904B6" w:rsidRDefault="000904B6" w:rsidP="000904B6">
      <w:pPr>
        <w:pStyle w:val="BodyTextIndent"/>
        <w:ind w:left="6480"/>
        <w:jc w:val="both"/>
        <w:rPr>
          <w:b/>
        </w:rPr>
      </w:pPr>
      <w:r>
        <w:rPr>
          <w:b/>
        </w:rPr>
        <w:t xml:space="preserve">    </w:t>
      </w:r>
    </w:p>
    <w:p w:rsidR="000904B6" w:rsidRDefault="000904B6" w:rsidP="000904B6">
      <w:pPr>
        <w:pStyle w:val="BodyTextIndent"/>
        <w:ind w:left="6480"/>
        <w:jc w:val="both"/>
        <w:rPr>
          <w:b/>
        </w:rPr>
      </w:pPr>
    </w:p>
    <w:p w:rsidR="000904B6" w:rsidRDefault="000904B6" w:rsidP="000904B6">
      <w:pPr>
        <w:pStyle w:val="BodyTextIndent"/>
        <w:ind w:left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904B6" w:rsidRDefault="000904B6" w:rsidP="000904B6">
      <w:pPr>
        <w:pStyle w:val="BodyTextIndent"/>
        <w:ind w:left="0"/>
        <w:jc w:val="both"/>
        <w:rPr>
          <w:b/>
        </w:rPr>
      </w:pPr>
      <w:r>
        <w:tab/>
      </w: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Amount</w:t>
      </w:r>
    </w:p>
    <w:p w:rsidR="000904B6" w:rsidRDefault="000904B6" w:rsidP="000904B6">
      <w:pPr>
        <w:pStyle w:val="BodyTextIndent"/>
        <w:ind w:left="0"/>
        <w:jc w:val="both"/>
      </w:pPr>
      <w:r>
        <w:rPr>
          <w:b/>
        </w:rPr>
        <w:tab/>
      </w:r>
    </w:p>
    <w:p w:rsidR="000904B6" w:rsidRPr="002A039F" w:rsidRDefault="002A039F" w:rsidP="000904B6">
      <w:pPr>
        <w:pStyle w:val="BodyTextIndent"/>
        <w:ind w:left="0"/>
        <w:jc w:val="both"/>
      </w:pPr>
      <w:r>
        <w:tab/>
        <w:t>12-06</w:t>
      </w:r>
      <w:r w:rsidR="000904B6">
        <w:t xml:space="preserve">-17               </w:t>
      </w:r>
      <w:r w:rsidR="000904B6">
        <w:tab/>
      </w:r>
      <w:r w:rsidR="000904B6">
        <w:tab/>
        <w:t>Education</w:t>
      </w:r>
      <w:r w:rsidR="000904B6">
        <w:tab/>
      </w:r>
      <w:r w:rsidR="000904B6">
        <w:tab/>
      </w:r>
      <w:r w:rsidR="000904B6">
        <w:tab/>
      </w:r>
      <w:r w:rsidR="000904B6">
        <w:tab/>
      </w:r>
      <w:r w:rsidR="000904B6">
        <w:tab/>
      </w:r>
      <w:r>
        <w:t xml:space="preserve"> $10,626.96</w:t>
      </w:r>
    </w:p>
    <w:p w:rsidR="002A039F" w:rsidRDefault="000904B6" w:rsidP="000904B6">
      <w:pPr>
        <w:pStyle w:val="BodyTextIndent"/>
        <w:ind w:left="0"/>
        <w:jc w:val="both"/>
        <w:rPr>
          <w:b/>
        </w:rPr>
      </w:pPr>
      <w:r>
        <w:tab/>
      </w:r>
      <w:r w:rsidR="002A039F">
        <w:t>12-06-</w:t>
      </w:r>
      <w:r w:rsidR="002A039F" w:rsidRPr="002A039F">
        <w:t>17</w:t>
      </w:r>
      <w:r w:rsidR="002A039F">
        <w:t xml:space="preserve">                            </w:t>
      </w:r>
      <w:r w:rsidR="002A039F" w:rsidRPr="002A039F">
        <w:t>Operations and Maintenance</w:t>
      </w:r>
      <w:r>
        <w:rPr>
          <w:b/>
        </w:rPr>
        <w:t xml:space="preserve">                    </w:t>
      </w:r>
      <w:r w:rsidR="002A039F">
        <w:rPr>
          <w:b/>
        </w:rPr>
        <w:t xml:space="preserve"> </w:t>
      </w:r>
      <w:r>
        <w:rPr>
          <w:b/>
        </w:rPr>
        <w:t xml:space="preserve"> </w:t>
      </w:r>
      <w:r w:rsidR="002A039F" w:rsidRPr="002A039F">
        <w:t>$8,955.00</w:t>
      </w:r>
      <w:r>
        <w:rPr>
          <w:b/>
        </w:rPr>
        <w:t xml:space="preserve">        </w:t>
      </w:r>
      <w:r w:rsidR="002A039F">
        <w:rPr>
          <w:b/>
        </w:rPr>
        <w:t xml:space="preserve">                              </w:t>
      </w:r>
    </w:p>
    <w:p w:rsidR="002A039F" w:rsidRDefault="002A039F" w:rsidP="000904B6">
      <w:pPr>
        <w:pStyle w:val="BodyTextIndent"/>
        <w:ind w:left="0"/>
        <w:jc w:val="both"/>
        <w:rPr>
          <w:b/>
        </w:rPr>
      </w:pPr>
    </w:p>
    <w:p w:rsidR="002A039F" w:rsidRDefault="002A039F" w:rsidP="000904B6">
      <w:pPr>
        <w:pStyle w:val="BodyTextIndent"/>
        <w:ind w:left="0"/>
        <w:jc w:val="both"/>
        <w:rPr>
          <w:b/>
        </w:rPr>
      </w:pPr>
    </w:p>
    <w:p w:rsidR="000904B6" w:rsidRDefault="002A039F" w:rsidP="002A039F">
      <w:pPr>
        <w:pStyle w:val="BodyTextIndent"/>
        <w:ind w:left="6480"/>
        <w:jc w:val="both"/>
        <w:rPr>
          <w:b/>
        </w:rPr>
      </w:pPr>
      <w:r>
        <w:rPr>
          <w:b/>
        </w:rPr>
        <w:t xml:space="preserve">   Total:         </w:t>
      </w:r>
      <w:r w:rsidRPr="002A039F">
        <w:rPr>
          <w:b/>
          <w:u w:val="single"/>
        </w:rPr>
        <w:t>$19,581.96</w:t>
      </w:r>
    </w:p>
    <w:p w:rsidR="000904B6" w:rsidRDefault="000904B6" w:rsidP="000904B6">
      <w:pPr>
        <w:pStyle w:val="BodyTextIndent"/>
        <w:ind w:left="0"/>
        <w:jc w:val="both"/>
      </w:pPr>
      <w:r>
        <w:tab/>
      </w:r>
    </w:p>
    <w:p w:rsidR="000904B6" w:rsidRDefault="000904B6" w:rsidP="000904B6">
      <w:pPr>
        <w:pStyle w:val="BodyTextIndent"/>
        <w:ind w:left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904B6" w:rsidRDefault="000904B6" w:rsidP="000904B6">
      <w:pPr>
        <w:pStyle w:val="BodyTextIndent"/>
        <w:ind w:left="0"/>
        <w:jc w:val="both"/>
        <w:rPr>
          <w:b/>
        </w:rPr>
      </w:pPr>
      <w:r>
        <w:tab/>
      </w:r>
    </w:p>
    <w:p w:rsidR="000904B6" w:rsidRDefault="000904B6" w:rsidP="000904B6">
      <w:pPr>
        <w:pStyle w:val="BodyTextIndent"/>
        <w:ind w:left="0"/>
        <w:jc w:val="both"/>
        <w:rPr>
          <w:b/>
        </w:rPr>
      </w:pPr>
      <w:r>
        <w:t xml:space="preserve">           </w:t>
      </w:r>
      <w:r w:rsidRPr="00AD46A2">
        <w:rPr>
          <w:b/>
        </w:rPr>
        <w:t>I5.</w:t>
      </w:r>
      <w:r>
        <w:t xml:space="preserve"> </w:t>
      </w:r>
      <w:r>
        <w:rPr>
          <w:b/>
        </w:rPr>
        <w:t>Approve Payroll and Benefits</w:t>
      </w:r>
    </w:p>
    <w:p w:rsidR="000904B6" w:rsidRDefault="002F302F" w:rsidP="000904B6">
      <w:pPr>
        <w:pStyle w:val="BodyTextIndent"/>
        <w:jc w:val="both"/>
      </w:pPr>
      <w:r>
        <w:t>Elaine Walker</w:t>
      </w:r>
      <w:r w:rsidR="000904B6">
        <w:t xml:space="preserve"> moved and </w:t>
      </w:r>
      <w:r>
        <w:t xml:space="preserve">it </w:t>
      </w:r>
      <w:proofErr w:type="gramStart"/>
      <w:r>
        <w:t>was seconded</w:t>
      </w:r>
      <w:proofErr w:type="gramEnd"/>
      <w:r>
        <w:t xml:space="preserve"> by Kathy Taylor</w:t>
      </w:r>
      <w:r w:rsidR="000904B6">
        <w:t xml:space="preserve"> to approve Payroll and Benefits. On roll </w:t>
      </w:r>
      <w:proofErr w:type="gramStart"/>
      <w:r w:rsidR="000904B6">
        <w:t>call</w:t>
      </w:r>
      <w:proofErr w:type="gramEnd"/>
      <w:r w:rsidR="000904B6">
        <w:t xml:space="preserve"> the following members voted aye: </w:t>
      </w:r>
      <w:r>
        <w:t xml:space="preserve">Joyce Dickerson, Kathy Taylor, Elaine Walker, </w:t>
      </w:r>
      <w:r w:rsidR="000904B6">
        <w:t>Barbara Nettles,</w:t>
      </w:r>
      <w:r>
        <w:t xml:space="preserve"> Sharron Davis, Natalie Myers</w:t>
      </w:r>
      <w:r w:rsidR="000904B6">
        <w:t xml:space="preserve"> and Juanita R. Jordan. Nays: None. </w:t>
      </w:r>
      <w:proofErr w:type="gramStart"/>
      <w:r w:rsidR="000904B6">
        <w:t xml:space="preserve">Absent: </w:t>
      </w:r>
      <w:r>
        <w:t>None</w:t>
      </w:r>
      <w:proofErr w:type="gramEnd"/>
      <w:r>
        <w:t>.</w:t>
      </w:r>
    </w:p>
    <w:p w:rsidR="000904B6" w:rsidRPr="00AD46A2" w:rsidRDefault="000904B6" w:rsidP="000904B6">
      <w:pPr>
        <w:pStyle w:val="BodyTextIndent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46A2">
        <w:rPr>
          <w:b/>
        </w:rPr>
        <w:t>Motion Carried</w:t>
      </w:r>
    </w:p>
    <w:p w:rsidR="000904B6" w:rsidRDefault="000904B6" w:rsidP="000904B6">
      <w:pPr>
        <w:pStyle w:val="BodyTextIndent"/>
        <w:ind w:left="1350"/>
        <w:jc w:val="both"/>
        <w:rPr>
          <w:b/>
        </w:rPr>
      </w:pPr>
    </w:p>
    <w:p w:rsidR="000904B6" w:rsidRDefault="000904B6" w:rsidP="000904B6">
      <w:pPr>
        <w:pStyle w:val="BodyTextIndent"/>
        <w:jc w:val="both"/>
        <w:rPr>
          <w:b/>
        </w:rPr>
      </w:pP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  <w:u w:val="single"/>
        </w:rPr>
        <w:t>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Amount</w:t>
      </w:r>
    </w:p>
    <w:p w:rsidR="000904B6" w:rsidRDefault="000904B6" w:rsidP="000904B6">
      <w:pPr>
        <w:pStyle w:val="BodyTextIndent"/>
        <w:ind w:left="0"/>
        <w:jc w:val="both"/>
        <w:rPr>
          <w:b/>
        </w:rPr>
      </w:pPr>
      <w:r>
        <w:rPr>
          <w:b/>
        </w:rPr>
        <w:tab/>
      </w:r>
    </w:p>
    <w:p w:rsidR="000904B6" w:rsidRDefault="002A039F" w:rsidP="000904B6">
      <w:pPr>
        <w:pStyle w:val="BodyTextIndent"/>
        <w:ind w:left="0" w:firstLine="720"/>
        <w:jc w:val="both"/>
      </w:pPr>
      <w:r>
        <w:t>11</w:t>
      </w:r>
      <w:r w:rsidR="000904B6">
        <w:t>-15-17</w:t>
      </w:r>
      <w:r w:rsidR="000904B6">
        <w:tab/>
      </w:r>
      <w:r w:rsidR="000904B6">
        <w:tab/>
        <w:t xml:space="preserve">         Ed</w:t>
      </w:r>
      <w:r>
        <w:t>ucation</w:t>
      </w:r>
      <w:r>
        <w:tab/>
      </w:r>
      <w:r>
        <w:tab/>
        <w:t xml:space="preserve"> </w:t>
      </w:r>
      <w:r>
        <w:tab/>
      </w:r>
      <w:r>
        <w:tab/>
        <w:t xml:space="preserve">         $476,037.99</w:t>
      </w:r>
    </w:p>
    <w:p w:rsidR="000904B6" w:rsidRDefault="000904B6" w:rsidP="000904B6">
      <w:pPr>
        <w:pStyle w:val="BodyTextIndent"/>
        <w:ind w:left="1080" w:hanging="180"/>
        <w:jc w:val="both"/>
        <w:rPr>
          <w:bCs/>
        </w:rPr>
      </w:pPr>
      <w:r>
        <w:rPr>
          <w:bCs/>
        </w:rPr>
        <w:t xml:space="preserve">  </w:t>
      </w:r>
    </w:p>
    <w:p w:rsidR="000904B6" w:rsidRDefault="002A039F" w:rsidP="000904B6">
      <w:pPr>
        <w:pStyle w:val="BodyTextIndent"/>
        <w:jc w:val="both"/>
      </w:pPr>
      <w:r>
        <w:t>11</w:t>
      </w:r>
      <w:r w:rsidR="000904B6">
        <w:t>-15-17</w:t>
      </w:r>
      <w:r w:rsidR="000904B6">
        <w:tab/>
      </w:r>
      <w:r w:rsidR="000904B6">
        <w:tab/>
        <w:t xml:space="preserve">         Liabilities</w:t>
      </w:r>
      <w:r w:rsidR="000904B6">
        <w:tab/>
      </w:r>
      <w:r w:rsidR="000904B6">
        <w:tab/>
        <w:t xml:space="preserve">  </w:t>
      </w:r>
      <w:r w:rsidR="000904B6">
        <w:tab/>
        <w:t xml:space="preserve">                    </w:t>
      </w:r>
      <w:r>
        <w:rPr>
          <w:u w:val="single"/>
        </w:rPr>
        <w:t>$439,401.79</w:t>
      </w:r>
    </w:p>
    <w:p w:rsidR="000904B6" w:rsidRDefault="000904B6" w:rsidP="000904B6">
      <w:pPr>
        <w:pStyle w:val="BodyTextIndent"/>
        <w:ind w:left="0" w:firstLine="720"/>
        <w:jc w:val="both"/>
      </w:pPr>
      <w:r>
        <w:t xml:space="preserve"> </w:t>
      </w:r>
    </w:p>
    <w:p w:rsidR="000904B6" w:rsidRDefault="000904B6" w:rsidP="000904B6">
      <w:pPr>
        <w:pStyle w:val="BodyTextIndent"/>
        <w:ind w:left="0" w:firstLine="720"/>
        <w:jc w:val="both"/>
      </w:pPr>
    </w:p>
    <w:p w:rsidR="000904B6" w:rsidRDefault="000904B6" w:rsidP="000904B6">
      <w:pPr>
        <w:pStyle w:val="BodyTextIndent"/>
        <w:ind w:left="0" w:firstLine="720"/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A039F">
        <w:rPr>
          <w:b/>
        </w:rPr>
        <w:tab/>
      </w:r>
      <w:r w:rsidR="002A039F">
        <w:rPr>
          <w:b/>
        </w:rPr>
        <w:tab/>
      </w:r>
      <w:r w:rsidR="002A039F">
        <w:rPr>
          <w:b/>
        </w:rPr>
        <w:tab/>
      </w:r>
      <w:r w:rsidR="002A039F">
        <w:rPr>
          <w:b/>
        </w:rPr>
        <w:tab/>
        <w:t xml:space="preserve">      Total:     $915,439.78</w:t>
      </w:r>
    </w:p>
    <w:p w:rsidR="000904B6" w:rsidRDefault="000904B6" w:rsidP="000904B6">
      <w:pPr>
        <w:pStyle w:val="BodyTextIndent"/>
        <w:ind w:left="0" w:firstLine="720"/>
        <w:jc w:val="both"/>
        <w:rPr>
          <w:b/>
          <w:u w:val="single"/>
        </w:rPr>
      </w:pPr>
    </w:p>
    <w:p w:rsidR="000904B6" w:rsidRDefault="000904B6" w:rsidP="000904B6">
      <w:pPr>
        <w:pStyle w:val="BodyTextIndent"/>
        <w:ind w:left="0" w:firstLine="720"/>
        <w:jc w:val="both"/>
        <w:rPr>
          <w:b/>
        </w:rPr>
      </w:pPr>
    </w:p>
    <w:p w:rsidR="000904B6" w:rsidRDefault="002A039F" w:rsidP="000904B6">
      <w:pPr>
        <w:pStyle w:val="BodyTextIndent"/>
        <w:ind w:left="0" w:firstLine="720"/>
        <w:jc w:val="both"/>
      </w:pPr>
      <w:r>
        <w:t>11-30</w:t>
      </w:r>
      <w:r w:rsidR="000904B6">
        <w:t>-17</w:t>
      </w:r>
      <w:r w:rsidR="000904B6">
        <w:tab/>
      </w:r>
      <w:r w:rsidR="000904B6">
        <w:tab/>
        <w:t xml:space="preserve">       Education</w:t>
      </w:r>
      <w:r w:rsidR="000904B6">
        <w:tab/>
      </w:r>
      <w:r>
        <w:tab/>
        <w:t xml:space="preserve">     </w:t>
      </w:r>
      <w:r>
        <w:tab/>
        <w:t xml:space="preserve">            </w:t>
      </w:r>
      <w:r>
        <w:tab/>
        <w:t xml:space="preserve"> $456,917.50</w:t>
      </w:r>
    </w:p>
    <w:p w:rsidR="000904B6" w:rsidRDefault="000904B6" w:rsidP="000904B6">
      <w:pPr>
        <w:pStyle w:val="BodyTextIndent"/>
        <w:jc w:val="both"/>
      </w:pPr>
    </w:p>
    <w:p w:rsidR="000904B6" w:rsidRDefault="002A039F" w:rsidP="000904B6">
      <w:pPr>
        <w:pStyle w:val="BodyTextIndent"/>
        <w:ind w:left="0" w:firstLine="720"/>
        <w:jc w:val="both"/>
        <w:rPr>
          <w:b/>
        </w:rPr>
      </w:pPr>
      <w:r>
        <w:t>11-30</w:t>
      </w:r>
      <w:r w:rsidR="000904B6">
        <w:t>-17</w:t>
      </w:r>
      <w:r w:rsidR="000904B6">
        <w:tab/>
      </w:r>
      <w:r w:rsidR="000904B6">
        <w:tab/>
        <w:t xml:space="preserve">       Liabilities</w:t>
      </w:r>
      <w:r w:rsidR="000904B6">
        <w:tab/>
        <w:t xml:space="preserve">                                 </w:t>
      </w:r>
      <w:r w:rsidR="000904B6">
        <w:tab/>
        <w:t xml:space="preserve"> </w:t>
      </w:r>
      <w:r>
        <w:rPr>
          <w:u w:val="single"/>
        </w:rPr>
        <w:t>$435,603.55</w:t>
      </w:r>
      <w:r w:rsidR="000904B6">
        <w:rPr>
          <w:b/>
        </w:rPr>
        <w:t xml:space="preserve">               </w:t>
      </w:r>
    </w:p>
    <w:p w:rsidR="000904B6" w:rsidRDefault="000904B6" w:rsidP="000904B6">
      <w:pPr>
        <w:pStyle w:val="BodyTextIndent"/>
        <w:ind w:left="0" w:firstLine="720"/>
        <w:jc w:val="both"/>
        <w:rPr>
          <w:b/>
        </w:rPr>
      </w:pPr>
    </w:p>
    <w:p w:rsidR="000904B6" w:rsidRDefault="000904B6" w:rsidP="000904B6">
      <w:pPr>
        <w:pStyle w:val="BodyTextIndent"/>
        <w:ind w:left="0" w:firstLine="720"/>
        <w:jc w:val="both"/>
      </w:pPr>
      <w:r>
        <w:rPr>
          <w:b/>
        </w:rPr>
        <w:t xml:space="preserve">                                                                                    </w:t>
      </w:r>
      <w:r w:rsidR="002A039F">
        <w:rPr>
          <w:b/>
        </w:rPr>
        <w:t xml:space="preserve">   Total:</w:t>
      </w:r>
      <w:r w:rsidR="002A039F">
        <w:rPr>
          <w:b/>
        </w:rPr>
        <w:tab/>
        <w:t xml:space="preserve">         $892,521.05</w:t>
      </w:r>
    </w:p>
    <w:p w:rsidR="000904B6" w:rsidRDefault="000904B6" w:rsidP="000904B6">
      <w:pPr>
        <w:pStyle w:val="BodyTextIndent"/>
        <w:ind w:left="0" w:firstLine="720"/>
        <w:jc w:val="both"/>
        <w:rPr>
          <w:b/>
        </w:rPr>
      </w:pPr>
    </w:p>
    <w:p w:rsidR="000904B6" w:rsidRDefault="000904B6" w:rsidP="000904B6">
      <w:pPr>
        <w:pStyle w:val="BodyTextIndent"/>
        <w:ind w:left="780"/>
        <w:jc w:val="both"/>
        <w:rPr>
          <w:b/>
          <w:u w:val="single"/>
        </w:rPr>
      </w:pPr>
    </w:p>
    <w:p w:rsidR="000904B6" w:rsidRDefault="000904B6" w:rsidP="000904B6">
      <w:pPr>
        <w:pStyle w:val="BodyTextIndent"/>
        <w:ind w:left="0"/>
        <w:jc w:val="both"/>
      </w:pPr>
    </w:p>
    <w:p w:rsidR="000904B6" w:rsidRDefault="002A039F" w:rsidP="000904B6">
      <w:pPr>
        <w:pStyle w:val="BodyTextIndent"/>
        <w:ind w:left="0" w:firstLine="720"/>
        <w:jc w:val="both"/>
      </w:pPr>
      <w:r>
        <w:t>12-07</w:t>
      </w:r>
      <w:r w:rsidR="000904B6">
        <w:t>-17</w:t>
      </w:r>
      <w:r w:rsidR="000904B6">
        <w:tab/>
      </w:r>
      <w:r w:rsidR="000904B6">
        <w:tab/>
        <w:t xml:space="preserve">      Education                </w:t>
      </w:r>
      <w:r w:rsidR="000904B6">
        <w:tab/>
        <w:t xml:space="preserve">          </w:t>
      </w:r>
      <w:r>
        <w:t xml:space="preserve">                      </w:t>
      </w:r>
      <w:r>
        <w:tab/>
        <w:t>$275,901.91</w:t>
      </w:r>
    </w:p>
    <w:p w:rsidR="000904B6" w:rsidRDefault="000904B6" w:rsidP="000904B6">
      <w:pPr>
        <w:pStyle w:val="BodyTextIndent"/>
        <w:ind w:firstLine="720"/>
        <w:jc w:val="both"/>
        <w:rPr>
          <w:b/>
          <w:u w:val="single"/>
        </w:rPr>
      </w:pPr>
      <w:r>
        <w:t xml:space="preserve">         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</w:t>
      </w:r>
      <w:r>
        <w:rPr>
          <w:b/>
        </w:rPr>
        <w:t xml:space="preserve">Total:    </w:t>
      </w:r>
      <w:r w:rsidR="002A039F">
        <w:rPr>
          <w:b/>
          <w:u w:val="single"/>
        </w:rPr>
        <w:t>$275,901.91</w:t>
      </w:r>
    </w:p>
    <w:p w:rsidR="000904B6" w:rsidRDefault="000904B6" w:rsidP="000904B6">
      <w:pPr>
        <w:pStyle w:val="BodyTextIndent"/>
        <w:ind w:left="0"/>
        <w:jc w:val="both"/>
      </w:pPr>
    </w:p>
    <w:p w:rsidR="000904B6" w:rsidRDefault="000904B6" w:rsidP="000904B6">
      <w:pPr>
        <w:pStyle w:val="BodyTextIndent"/>
        <w:ind w:left="0"/>
        <w:jc w:val="both"/>
      </w:pPr>
    </w:p>
    <w:p w:rsidR="000904B6" w:rsidRDefault="000904B6" w:rsidP="002A039F">
      <w:pPr>
        <w:pStyle w:val="BodyTextIndent"/>
        <w:ind w:left="0"/>
        <w:jc w:val="both"/>
        <w:rPr>
          <w:b/>
        </w:rPr>
      </w:pPr>
      <w:r>
        <w:tab/>
      </w:r>
    </w:p>
    <w:p w:rsidR="000904B6" w:rsidRDefault="000904B6" w:rsidP="000904B6">
      <w:pPr>
        <w:pStyle w:val="BodyTextIndent"/>
        <w:ind w:left="780"/>
        <w:jc w:val="both"/>
        <w:rPr>
          <w:b/>
        </w:rPr>
      </w:pPr>
    </w:p>
    <w:p w:rsidR="000904B6" w:rsidRDefault="000904B6" w:rsidP="000904B6">
      <w:pPr>
        <w:pStyle w:val="BodyTextIndent"/>
        <w:ind w:left="780"/>
        <w:jc w:val="both"/>
        <w:rPr>
          <w:b/>
        </w:rPr>
      </w:pPr>
    </w:p>
    <w:p w:rsidR="000904B6" w:rsidRDefault="000904B6" w:rsidP="000904B6">
      <w:pPr>
        <w:pStyle w:val="BodyTextIndent"/>
        <w:numPr>
          <w:ilvl w:val="0"/>
          <w:numId w:val="6"/>
        </w:numPr>
        <w:jc w:val="both"/>
        <w:rPr>
          <w:b/>
          <w:u w:val="single"/>
        </w:rPr>
      </w:pPr>
      <w:r>
        <w:rPr>
          <w:b/>
        </w:rPr>
        <w:t>Administration – Information Reports (3:50)</w:t>
      </w:r>
    </w:p>
    <w:p w:rsidR="000904B6" w:rsidRDefault="000904B6" w:rsidP="000904B6">
      <w:pPr>
        <w:pStyle w:val="BodyTextIndent"/>
        <w:numPr>
          <w:ilvl w:val="0"/>
          <w:numId w:val="7"/>
        </w:numPr>
        <w:jc w:val="both"/>
        <w:rPr>
          <w:b/>
        </w:rPr>
      </w:pPr>
      <w:r>
        <w:rPr>
          <w:b/>
        </w:rPr>
        <w:t>Curriculum Instruction and Technology</w:t>
      </w:r>
    </w:p>
    <w:p w:rsidR="000904B6" w:rsidRDefault="000904B6" w:rsidP="000904B6">
      <w:pPr>
        <w:pStyle w:val="BodyTextIndent"/>
        <w:ind w:left="1080"/>
        <w:jc w:val="both"/>
      </w:pPr>
      <w:r>
        <w:t>As presented.</w:t>
      </w:r>
    </w:p>
    <w:p w:rsidR="000904B6" w:rsidRDefault="000904B6" w:rsidP="000904B6">
      <w:pPr>
        <w:pStyle w:val="BodyTextIndent"/>
        <w:ind w:left="1080"/>
        <w:jc w:val="both"/>
      </w:pPr>
      <w:r>
        <w:t xml:space="preserve">There was a brief discussion regarding the </w:t>
      </w:r>
      <w:r w:rsidR="00924EB6">
        <w:t>ELA</w:t>
      </w:r>
      <w:r>
        <w:t xml:space="preserve"> curriculum audit</w:t>
      </w:r>
      <w:r w:rsidR="00924EB6">
        <w:t xml:space="preserve"> at the Junior High</w:t>
      </w:r>
      <w:r>
        <w:t>.</w:t>
      </w:r>
      <w:r w:rsidR="000830F7">
        <w:t xml:space="preserve"> Additionally the B</w:t>
      </w:r>
      <w:r w:rsidR="00924EB6">
        <w:t xml:space="preserve">oard </w:t>
      </w:r>
      <w:proofErr w:type="gramStart"/>
      <w:r w:rsidR="00924EB6">
        <w:t>was invited</w:t>
      </w:r>
      <w:proofErr w:type="gramEnd"/>
      <w:r w:rsidR="00924EB6">
        <w:t xml:space="preserve"> to attend the L</w:t>
      </w:r>
      <w:r w:rsidR="000830F7">
        <w:t>iteracy conference.</w:t>
      </w:r>
    </w:p>
    <w:p w:rsidR="000904B6" w:rsidRDefault="000904B6" w:rsidP="000904B6">
      <w:pPr>
        <w:pStyle w:val="BodyTextIndent"/>
        <w:ind w:left="1080"/>
        <w:jc w:val="both"/>
      </w:pPr>
    </w:p>
    <w:p w:rsidR="000904B6" w:rsidRDefault="000904B6" w:rsidP="000904B6">
      <w:pPr>
        <w:pStyle w:val="BodyTextIndent"/>
        <w:numPr>
          <w:ilvl w:val="0"/>
          <w:numId w:val="7"/>
        </w:numPr>
        <w:jc w:val="both"/>
        <w:rPr>
          <w:b/>
        </w:rPr>
      </w:pPr>
      <w:r>
        <w:rPr>
          <w:b/>
        </w:rPr>
        <w:t>Business Affairs &amp; Human Resources</w:t>
      </w:r>
    </w:p>
    <w:p w:rsidR="005504BB" w:rsidRPr="00694B94" w:rsidRDefault="005504BB" w:rsidP="005504BB">
      <w:pPr>
        <w:pStyle w:val="BodyTextIndent"/>
        <w:ind w:left="1080"/>
        <w:jc w:val="both"/>
      </w:pPr>
      <w:r w:rsidRPr="00694B94">
        <w:t>Ms. Sharp</w:t>
      </w:r>
      <w:r w:rsidR="000755EB" w:rsidRPr="00694B94">
        <w:t xml:space="preserve"> informed the Board that the</w:t>
      </w:r>
      <w:r w:rsidR="00924EB6">
        <w:t xml:space="preserve"> annual Life Safety R</w:t>
      </w:r>
      <w:r w:rsidRPr="00694B94">
        <w:t>eview</w:t>
      </w:r>
      <w:r w:rsidR="000755EB" w:rsidRPr="00694B94">
        <w:t xml:space="preserve"> was</w:t>
      </w:r>
      <w:r w:rsidRPr="00694B94">
        <w:t xml:space="preserve"> very good. </w:t>
      </w:r>
      <w:r w:rsidR="000755EB" w:rsidRPr="00694B94">
        <w:t xml:space="preserve"> She also informed the Board that the </w:t>
      </w:r>
      <w:r w:rsidR="00694B94" w:rsidRPr="00694B94">
        <w:t>a</w:t>
      </w:r>
      <w:r w:rsidRPr="00694B94">
        <w:t>nnu</w:t>
      </w:r>
      <w:r w:rsidR="00694B94" w:rsidRPr="00694B94">
        <w:t xml:space="preserve">al mileage rate </w:t>
      </w:r>
      <w:proofErr w:type="gramStart"/>
      <w:r w:rsidR="00694B94" w:rsidRPr="00694B94">
        <w:t>will</w:t>
      </w:r>
      <w:proofErr w:type="gramEnd"/>
      <w:r w:rsidR="00694B94" w:rsidRPr="00694B94">
        <w:t xml:space="preserve"> change 2018 after the new </w:t>
      </w:r>
      <w:r w:rsidRPr="00694B94">
        <w:t>tax bill</w:t>
      </w:r>
      <w:r w:rsidR="00694B94" w:rsidRPr="00694B94">
        <w:t>.</w:t>
      </w:r>
    </w:p>
    <w:p w:rsidR="005504BB" w:rsidRDefault="005504BB" w:rsidP="005504BB">
      <w:pPr>
        <w:pStyle w:val="BodyTextIndent"/>
        <w:ind w:left="1080"/>
        <w:jc w:val="both"/>
        <w:rPr>
          <w:b/>
        </w:rPr>
      </w:pPr>
    </w:p>
    <w:p w:rsidR="00694B94" w:rsidRPr="00ED6B6F" w:rsidRDefault="00694B94" w:rsidP="005504BB">
      <w:pPr>
        <w:pStyle w:val="BodyTextIndent"/>
        <w:ind w:left="1080"/>
        <w:jc w:val="both"/>
      </w:pPr>
      <w:r w:rsidRPr="00ED6B6F">
        <w:t>There was a brief conver</w:t>
      </w:r>
      <w:r w:rsidR="00924EB6">
        <w:t>sation regarding</w:t>
      </w:r>
      <w:r w:rsidRPr="00ED6B6F">
        <w:t xml:space="preserve"> carbon monoxide detectors</w:t>
      </w:r>
      <w:r w:rsidR="00924EB6">
        <w:t xml:space="preserve"> in the schools</w:t>
      </w:r>
      <w:r w:rsidRPr="00ED6B6F">
        <w:t xml:space="preserve">. </w:t>
      </w:r>
    </w:p>
    <w:p w:rsidR="00694B94" w:rsidRPr="00ED6B6F" w:rsidRDefault="00694B94" w:rsidP="005504BB">
      <w:pPr>
        <w:pStyle w:val="BodyTextIndent"/>
        <w:ind w:left="1080"/>
        <w:jc w:val="both"/>
      </w:pPr>
    </w:p>
    <w:p w:rsidR="005504BB" w:rsidRDefault="005504BB" w:rsidP="005504BB">
      <w:pPr>
        <w:pStyle w:val="BodyTextIndent"/>
        <w:ind w:left="1080"/>
        <w:jc w:val="both"/>
      </w:pPr>
      <w:r w:rsidRPr="00ED6B6F">
        <w:t>Dr. Patterson</w:t>
      </w:r>
      <w:r w:rsidR="00694B94" w:rsidRPr="00ED6B6F">
        <w:t xml:space="preserve"> informed the Board</w:t>
      </w:r>
      <w:r w:rsidRPr="00ED6B6F">
        <w:t xml:space="preserve"> </w:t>
      </w:r>
      <w:r w:rsidR="00ED6B6F">
        <w:t>t</w:t>
      </w:r>
      <w:r w:rsidRPr="00ED6B6F">
        <w:t xml:space="preserve">here </w:t>
      </w:r>
      <w:r w:rsidR="00694B94" w:rsidRPr="00ED6B6F">
        <w:t>is a</w:t>
      </w:r>
      <w:r w:rsidR="00ED6B6F">
        <w:t xml:space="preserve"> new</w:t>
      </w:r>
      <w:r w:rsidR="00694B94" w:rsidRPr="00ED6B6F">
        <w:t xml:space="preserve"> written safety plan that</w:t>
      </w:r>
      <w:r w:rsidR="00ED6B6F" w:rsidRPr="00ED6B6F">
        <w:t xml:space="preserve"> is filtering</w:t>
      </w:r>
      <w:r w:rsidR="00694B94" w:rsidRPr="00ED6B6F">
        <w:t xml:space="preserve"> through ISBE and ISC</w:t>
      </w:r>
      <w:r w:rsidR="00ED6B6F" w:rsidRPr="00ED6B6F">
        <w:t>4 requiring</w:t>
      </w:r>
      <w:r w:rsidRPr="00ED6B6F">
        <w:t xml:space="preserve"> more carbon monoxide </w:t>
      </w:r>
      <w:r w:rsidR="00ED6B6F" w:rsidRPr="00ED6B6F">
        <w:t>detectors in</w:t>
      </w:r>
      <w:r w:rsidRPr="00ED6B6F">
        <w:t xml:space="preserve"> areas other than the boiler rooms</w:t>
      </w:r>
      <w:r w:rsidR="00ED6B6F" w:rsidRPr="00ED6B6F">
        <w:t>.</w:t>
      </w:r>
    </w:p>
    <w:p w:rsidR="00ED6B6F" w:rsidRPr="00ED6B6F" w:rsidRDefault="00ED6B6F" w:rsidP="005504BB">
      <w:pPr>
        <w:pStyle w:val="BodyTextIndent"/>
        <w:ind w:left="1080"/>
        <w:jc w:val="both"/>
      </w:pPr>
    </w:p>
    <w:p w:rsidR="000904B6" w:rsidRDefault="000904B6" w:rsidP="000904B6">
      <w:pPr>
        <w:pStyle w:val="BodyTextIndent"/>
        <w:numPr>
          <w:ilvl w:val="0"/>
          <w:numId w:val="7"/>
        </w:numPr>
        <w:jc w:val="both"/>
        <w:rPr>
          <w:b/>
        </w:rPr>
      </w:pPr>
      <w:r>
        <w:rPr>
          <w:b/>
        </w:rPr>
        <w:t>Student Services</w:t>
      </w:r>
    </w:p>
    <w:p w:rsidR="008035A6" w:rsidRDefault="00ED6B6F" w:rsidP="008035A6">
      <w:pPr>
        <w:pStyle w:val="BodyTextIndent"/>
        <w:ind w:left="1080"/>
        <w:jc w:val="both"/>
      </w:pPr>
      <w:r w:rsidRPr="00372DA7">
        <w:t>Mrs. Ablin in</w:t>
      </w:r>
      <w:r w:rsidR="00924EB6">
        <w:t xml:space="preserve">formed the Board that ISBE </w:t>
      </w:r>
      <w:r w:rsidRPr="00372DA7">
        <w:t>is in the District</w:t>
      </w:r>
      <w:r w:rsidR="008035A6" w:rsidRPr="00372DA7">
        <w:t xml:space="preserve"> for </w:t>
      </w:r>
      <w:r w:rsidRPr="00372DA7">
        <w:t>the</w:t>
      </w:r>
      <w:r w:rsidR="00924EB6">
        <w:t xml:space="preserve"> Pre-K</w:t>
      </w:r>
      <w:r w:rsidRPr="00372DA7">
        <w:t xml:space="preserve"> </w:t>
      </w:r>
      <w:r w:rsidR="008035A6" w:rsidRPr="00372DA7">
        <w:t>compliance visit</w:t>
      </w:r>
      <w:r w:rsidRPr="00372DA7">
        <w:t xml:space="preserve">. She stated that the District </w:t>
      </w:r>
      <w:proofErr w:type="gramStart"/>
      <w:r w:rsidRPr="00372DA7">
        <w:t>will</w:t>
      </w:r>
      <w:proofErr w:type="gramEnd"/>
      <w:r w:rsidRPr="00372DA7">
        <w:t xml:space="preserve"> receive</w:t>
      </w:r>
      <w:r w:rsidR="008035A6" w:rsidRPr="00372DA7">
        <w:t xml:space="preserve"> </w:t>
      </w:r>
      <w:r w:rsidRPr="00372DA7">
        <w:t>feedback</w:t>
      </w:r>
      <w:r w:rsidR="008035A6" w:rsidRPr="00372DA7">
        <w:t xml:space="preserve"> in 4-6 weeks.</w:t>
      </w:r>
    </w:p>
    <w:p w:rsidR="00372DA7" w:rsidRPr="00372DA7" w:rsidRDefault="00372DA7" w:rsidP="008035A6">
      <w:pPr>
        <w:pStyle w:val="BodyTextIndent"/>
        <w:ind w:left="1080"/>
        <w:jc w:val="both"/>
      </w:pPr>
    </w:p>
    <w:p w:rsidR="000904B6" w:rsidRDefault="00ED6B6F" w:rsidP="00C356E5">
      <w:pPr>
        <w:pStyle w:val="BodyTextIndent"/>
        <w:ind w:left="1050"/>
        <w:jc w:val="both"/>
      </w:pPr>
      <w:r>
        <w:t>She also stated that the Ronald McD</w:t>
      </w:r>
      <w:r w:rsidR="00C356E5">
        <w:t>onald Care U</w:t>
      </w:r>
      <w:r w:rsidR="008035A6">
        <w:t xml:space="preserve">nit </w:t>
      </w:r>
      <w:proofErr w:type="gramStart"/>
      <w:r w:rsidR="008035A6">
        <w:t>will</w:t>
      </w:r>
      <w:proofErr w:type="gramEnd"/>
      <w:r w:rsidR="008035A6">
        <w:t xml:space="preserve"> come out one day in </w:t>
      </w:r>
      <w:r w:rsidR="00C356E5">
        <w:t>M</w:t>
      </w:r>
      <w:r w:rsidR="008035A6">
        <w:t xml:space="preserve">arch to complete </w:t>
      </w:r>
      <w:r w:rsidR="00C356E5">
        <w:t>physicals and</w:t>
      </w:r>
      <w:r w:rsidR="008035A6">
        <w:t xml:space="preserve"> immunization</w:t>
      </w:r>
      <w:r w:rsidR="00924EB6">
        <w:t>. T</w:t>
      </w:r>
      <w:r w:rsidR="00C356E5">
        <w:t>hey will come out again in June</w:t>
      </w:r>
      <w:r w:rsidR="008035A6">
        <w:t xml:space="preserve"> and </w:t>
      </w:r>
      <w:r w:rsidR="00C356E5">
        <w:t>for registration in J</w:t>
      </w:r>
      <w:r w:rsidR="008035A6">
        <w:t>uly</w:t>
      </w:r>
      <w:r w:rsidR="00C356E5">
        <w:t xml:space="preserve">. She stated that they </w:t>
      </w:r>
      <w:proofErr w:type="gramStart"/>
      <w:r w:rsidR="00C356E5">
        <w:t>can</w:t>
      </w:r>
      <w:proofErr w:type="gramEnd"/>
      <w:r w:rsidR="00C356E5">
        <w:t xml:space="preserve"> complete about</w:t>
      </w:r>
      <w:r w:rsidR="008035A6">
        <w:t xml:space="preserve"> 18 students per day.</w:t>
      </w:r>
    </w:p>
    <w:p w:rsidR="00C356E5" w:rsidRDefault="00C356E5" w:rsidP="000904B6">
      <w:pPr>
        <w:pStyle w:val="BodyTextIndent"/>
        <w:ind w:left="1350"/>
        <w:jc w:val="both"/>
      </w:pPr>
    </w:p>
    <w:p w:rsidR="00372DA7" w:rsidRDefault="00C356E5" w:rsidP="00C356E5">
      <w:pPr>
        <w:pStyle w:val="BodyTextIndent"/>
        <w:ind w:left="0"/>
        <w:jc w:val="both"/>
      </w:pPr>
      <w:r>
        <w:t xml:space="preserve">                Mrs. Ablin also informed the Board </w:t>
      </w:r>
      <w:r w:rsidR="00372DA7">
        <w:t>that the B</w:t>
      </w:r>
      <w:r w:rsidR="00924EB6">
        <w:t xml:space="preserve">ack to School Parade </w:t>
      </w:r>
      <w:proofErr w:type="gramStart"/>
      <w:r w:rsidR="00924EB6">
        <w:t>will</w:t>
      </w:r>
      <w:proofErr w:type="gramEnd"/>
      <w:r w:rsidR="00924EB6">
        <w:t xml:space="preserve"> Saturday, August 18, 2018</w:t>
      </w:r>
      <w:r w:rsidR="00372DA7">
        <w:t>.</w:t>
      </w:r>
    </w:p>
    <w:p w:rsidR="00372DA7" w:rsidRDefault="00372DA7" w:rsidP="00C356E5">
      <w:pPr>
        <w:pStyle w:val="BodyTextIndent"/>
        <w:ind w:left="0"/>
        <w:jc w:val="both"/>
      </w:pPr>
    </w:p>
    <w:p w:rsidR="000904B6" w:rsidRDefault="000904B6" w:rsidP="000904B6">
      <w:pPr>
        <w:pStyle w:val="BodyTextIndent"/>
        <w:numPr>
          <w:ilvl w:val="0"/>
          <w:numId w:val="6"/>
        </w:numPr>
        <w:jc w:val="both"/>
        <w:rPr>
          <w:b/>
        </w:rPr>
      </w:pPr>
      <w:r>
        <w:rPr>
          <w:b/>
        </w:rPr>
        <w:t>New Business</w:t>
      </w:r>
      <w:r>
        <w:rPr>
          <w:b/>
          <w:bCs/>
        </w:rPr>
        <w:t xml:space="preserve"> (2:20)</w:t>
      </w:r>
    </w:p>
    <w:p w:rsidR="000904B6" w:rsidRPr="005503ED" w:rsidRDefault="00372DA7" w:rsidP="000904B6">
      <w:pPr>
        <w:pStyle w:val="BodyTextIndent"/>
        <w:jc w:val="both"/>
      </w:pPr>
      <w:r w:rsidRPr="005503ED">
        <w:t>Dr. Patterson informed the Board that the District is look</w:t>
      </w:r>
      <w:r w:rsidR="005504BB" w:rsidRPr="005503ED">
        <w:t>ing to write</w:t>
      </w:r>
      <w:r w:rsidR="005503ED" w:rsidRPr="005503ED">
        <w:t xml:space="preserve"> a </w:t>
      </w:r>
      <w:r w:rsidR="007D5981" w:rsidRPr="005503ED">
        <w:t>grant for</w:t>
      </w:r>
      <w:r w:rsidR="005504BB" w:rsidRPr="005503ED">
        <w:t xml:space="preserve"> 12</w:t>
      </w:r>
      <w:r w:rsidR="005503ED" w:rsidRPr="005503ED">
        <w:t xml:space="preserve"> </w:t>
      </w:r>
      <w:r w:rsidR="007D5981" w:rsidRPr="005503ED">
        <w:t>more Pre</w:t>
      </w:r>
      <w:r w:rsidR="005503ED" w:rsidRPr="005503ED">
        <w:t>-K</w:t>
      </w:r>
      <w:r w:rsidR="00924EB6">
        <w:t xml:space="preserve"> classrooms</w:t>
      </w:r>
      <w:r w:rsidR="005503ED" w:rsidRPr="005503ED">
        <w:t>. She also informed the Board that District 144 has</w:t>
      </w:r>
      <w:r w:rsidR="005504BB" w:rsidRPr="005503ED">
        <w:t xml:space="preserve"> the largest program in the south suburbs</w:t>
      </w:r>
      <w:r w:rsidR="005503ED" w:rsidRPr="005503ED">
        <w:t>.</w:t>
      </w:r>
    </w:p>
    <w:p w:rsidR="005503ED" w:rsidRDefault="005503ED" w:rsidP="000904B6">
      <w:pPr>
        <w:pStyle w:val="BodyTextIndent"/>
        <w:jc w:val="both"/>
        <w:rPr>
          <w:b/>
        </w:rPr>
      </w:pPr>
    </w:p>
    <w:p w:rsidR="000904B6" w:rsidRDefault="000904B6" w:rsidP="000904B6">
      <w:pPr>
        <w:pStyle w:val="BodyTextIndent"/>
        <w:numPr>
          <w:ilvl w:val="0"/>
          <w:numId w:val="6"/>
        </w:numPr>
        <w:jc w:val="both"/>
        <w:rPr>
          <w:b/>
        </w:rPr>
      </w:pPr>
      <w:r>
        <w:rPr>
          <w:b/>
        </w:rPr>
        <w:t>Executive Session (2:200)</w:t>
      </w:r>
    </w:p>
    <w:p w:rsidR="000904B6" w:rsidRDefault="007D5981" w:rsidP="000904B6">
      <w:pPr>
        <w:pStyle w:val="BodyTextIndent"/>
        <w:ind w:left="780"/>
        <w:jc w:val="both"/>
      </w:pPr>
      <w:r>
        <w:t xml:space="preserve">Kathy Taylor moved and it </w:t>
      </w:r>
      <w:proofErr w:type="gramStart"/>
      <w:r>
        <w:t>was seconded</w:t>
      </w:r>
      <w:proofErr w:type="gramEnd"/>
      <w:r>
        <w:t xml:space="preserve"> by Joyce Dickerson to go into executive session to discuss personnel. On roll </w:t>
      </w:r>
      <w:proofErr w:type="gramStart"/>
      <w:r>
        <w:t>call</w:t>
      </w:r>
      <w:proofErr w:type="gramEnd"/>
      <w:r>
        <w:t xml:space="preserve"> the following members voted aye: Natalie Myers, Elaine Walker, Barbara Nettles, Sharron Davis, Kathy Taylor, Joyce Dickerson and Juanita R. Jordan. Nays: None. </w:t>
      </w:r>
      <w:proofErr w:type="gramStart"/>
      <w:r>
        <w:t>Absent: None</w:t>
      </w:r>
      <w:proofErr w:type="gramEnd"/>
      <w:r>
        <w:t>.</w:t>
      </w:r>
    </w:p>
    <w:p w:rsidR="007D5981" w:rsidRDefault="007D5981" w:rsidP="000904B6">
      <w:pPr>
        <w:pStyle w:val="BodyTextIndent"/>
        <w:ind w:left="780"/>
        <w:jc w:val="both"/>
      </w:pPr>
    </w:p>
    <w:p w:rsidR="007D5981" w:rsidRDefault="007D5981" w:rsidP="000904B6">
      <w:pPr>
        <w:pStyle w:val="BodyTextIndent"/>
        <w:ind w:left="780"/>
        <w:jc w:val="both"/>
      </w:pPr>
    </w:p>
    <w:p w:rsidR="007D5981" w:rsidRDefault="007D5981" w:rsidP="000904B6">
      <w:pPr>
        <w:pStyle w:val="BodyTextIndent"/>
        <w:ind w:left="78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981">
        <w:rPr>
          <w:b/>
        </w:rPr>
        <w:t>Motion Carried</w:t>
      </w:r>
      <w:r>
        <w:rPr>
          <w:b/>
        </w:rPr>
        <w:t xml:space="preserve"> 7:35 p.m.</w:t>
      </w:r>
    </w:p>
    <w:p w:rsidR="00EE5388" w:rsidRPr="007D5981" w:rsidRDefault="00EE5388" w:rsidP="000904B6">
      <w:pPr>
        <w:pStyle w:val="BodyTextIndent"/>
        <w:ind w:left="780"/>
        <w:jc w:val="both"/>
        <w:rPr>
          <w:b/>
        </w:rPr>
      </w:pPr>
    </w:p>
    <w:p w:rsidR="00EE5388" w:rsidRPr="00EE5388" w:rsidRDefault="007D5981" w:rsidP="007D5981">
      <w:pPr>
        <w:pStyle w:val="BodyTextIndent"/>
        <w:jc w:val="both"/>
        <w:rPr>
          <w:bCs/>
        </w:rPr>
      </w:pPr>
      <w:r w:rsidRPr="00EE5388">
        <w:rPr>
          <w:bCs/>
        </w:rPr>
        <w:t xml:space="preserve">Kathy Taylor moved and it </w:t>
      </w:r>
      <w:proofErr w:type="gramStart"/>
      <w:r w:rsidRPr="00EE5388">
        <w:rPr>
          <w:bCs/>
        </w:rPr>
        <w:t>was seconded</w:t>
      </w:r>
      <w:proofErr w:type="gramEnd"/>
      <w:r w:rsidRPr="00EE5388">
        <w:rPr>
          <w:bCs/>
        </w:rPr>
        <w:t xml:space="preserve"> by Joyce Dickerson to </w:t>
      </w:r>
      <w:r w:rsidR="0093581D" w:rsidRPr="00EE5388">
        <w:rPr>
          <w:bCs/>
        </w:rPr>
        <w:t xml:space="preserve">return to open session. On roll </w:t>
      </w:r>
      <w:proofErr w:type="gramStart"/>
      <w:r w:rsidR="0093581D" w:rsidRPr="00EE5388">
        <w:rPr>
          <w:bCs/>
        </w:rPr>
        <w:t>call</w:t>
      </w:r>
      <w:proofErr w:type="gramEnd"/>
      <w:r w:rsidR="0093581D" w:rsidRPr="00EE5388">
        <w:rPr>
          <w:bCs/>
        </w:rPr>
        <w:t xml:space="preserve"> the following members voted aye: Elaine Walker, Barbara Nettles, Sharron Davis, Joyce Dickerson, Natalie Myers, Kathy Taylor and Juanita R. Jordan</w:t>
      </w:r>
      <w:r w:rsidR="00EE5388" w:rsidRPr="00EE5388">
        <w:rPr>
          <w:bCs/>
        </w:rPr>
        <w:t xml:space="preserve">, Nays: None. </w:t>
      </w:r>
      <w:proofErr w:type="gramStart"/>
      <w:r w:rsidR="00EE5388" w:rsidRPr="00EE5388">
        <w:rPr>
          <w:bCs/>
        </w:rPr>
        <w:t>Absent: None</w:t>
      </w:r>
      <w:proofErr w:type="gramEnd"/>
      <w:r w:rsidR="00EE5388" w:rsidRPr="00EE5388">
        <w:rPr>
          <w:bCs/>
        </w:rPr>
        <w:t>.</w:t>
      </w:r>
    </w:p>
    <w:p w:rsidR="00EE5388" w:rsidRDefault="00EE5388" w:rsidP="007D5981">
      <w:pPr>
        <w:pStyle w:val="BodyTextIndent"/>
        <w:jc w:val="both"/>
        <w:rPr>
          <w:b/>
          <w:bCs/>
        </w:rPr>
      </w:pPr>
    </w:p>
    <w:p w:rsidR="00EE5388" w:rsidRDefault="00EE5388" w:rsidP="007D5981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Motion </w:t>
      </w:r>
      <w:proofErr w:type="gramStart"/>
      <w:r>
        <w:rPr>
          <w:b/>
          <w:bCs/>
        </w:rPr>
        <w:t xml:space="preserve">Carried </w:t>
      </w:r>
      <w:r w:rsidR="000904B6">
        <w:rPr>
          <w:b/>
          <w:bCs/>
        </w:rPr>
        <w:t xml:space="preserve"> </w:t>
      </w:r>
      <w:r>
        <w:rPr>
          <w:b/>
          <w:bCs/>
        </w:rPr>
        <w:t>8:05</w:t>
      </w:r>
      <w:proofErr w:type="gramEnd"/>
      <w:r>
        <w:rPr>
          <w:b/>
          <w:bCs/>
        </w:rPr>
        <w:t xml:space="preserve"> p.m.</w:t>
      </w:r>
    </w:p>
    <w:p w:rsidR="00EE5388" w:rsidRDefault="00EE5388" w:rsidP="007D5981">
      <w:pPr>
        <w:pStyle w:val="BodyTextIndent"/>
        <w:jc w:val="both"/>
        <w:rPr>
          <w:b/>
          <w:bCs/>
        </w:rPr>
      </w:pPr>
    </w:p>
    <w:p w:rsidR="00EE5388" w:rsidRPr="00EE5388" w:rsidRDefault="00EE5388" w:rsidP="007D5981">
      <w:pPr>
        <w:pStyle w:val="BodyTextIndent"/>
        <w:jc w:val="both"/>
        <w:rPr>
          <w:bCs/>
        </w:rPr>
      </w:pPr>
      <w:r w:rsidRPr="00EE5388">
        <w:rPr>
          <w:bCs/>
        </w:rPr>
        <w:t xml:space="preserve">Kathy Taylor moved and it was seconded by Natalie Myers to approve the Executive Minutes of the November 20, 2017 Regular Business Meeting. On roll </w:t>
      </w:r>
      <w:proofErr w:type="gramStart"/>
      <w:r w:rsidRPr="00EE5388">
        <w:rPr>
          <w:bCs/>
        </w:rPr>
        <w:t>call</w:t>
      </w:r>
      <w:proofErr w:type="gramEnd"/>
      <w:r w:rsidRPr="00EE5388">
        <w:rPr>
          <w:bCs/>
        </w:rPr>
        <w:t xml:space="preserve"> the following members voted aye: Barbara Nettles, Kathy Taylor, Natalie Myers and Juanita R. Jordan. Nays: None. Abstain: Sharron Davis, Joyce Dickerson and Elaine Walker.</w:t>
      </w:r>
    </w:p>
    <w:p w:rsidR="00EE5388" w:rsidRDefault="00EE5388" w:rsidP="007D5981">
      <w:pPr>
        <w:pStyle w:val="BodyTextIndent"/>
        <w:jc w:val="both"/>
        <w:rPr>
          <w:b/>
          <w:bCs/>
        </w:rPr>
      </w:pPr>
    </w:p>
    <w:p w:rsidR="00EE5388" w:rsidRDefault="00EE5388" w:rsidP="007D5981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Motion Carried</w:t>
      </w:r>
    </w:p>
    <w:p w:rsidR="000904B6" w:rsidRDefault="000904B6" w:rsidP="007D5981">
      <w:pPr>
        <w:pStyle w:val="BodyTextIndent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7E5CBD" w:rsidRDefault="007E5CBD" w:rsidP="007D5981">
      <w:pPr>
        <w:pStyle w:val="BodyTextIndent"/>
        <w:jc w:val="both"/>
        <w:rPr>
          <w:b/>
          <w:bCs/>
        </w:rPr>
      </w:pPr>
    </w:p>
    <w:p w:rsidR="007E5CBD" w:rsidRDefault="007E5CBD" w:rsidP="007D5981">
      <w:pPr>
        <w:pStyle w:val="BodyTextIndent"/>
        <w:jc w:val="both"/>
        <w:rPr>
          <w:b/>
          <w:bCs/>
        </w:rPr>
      </w:pPr>
    </w:p>
    <w:p w:rsidR="007E5CBD" w:rsidRDefault="007E5CBD" w:rsidP="007D5981">
      <w:pPr>
        <w:pStyle w:val="BodyTextIndent"/>
        <w:jc w:val="both"/>
        <w:rPr>
          <w:b/>
          <w:bCs/>
        </w:rPr>
      </w:pPr>
    </w:p>
    <w:p w:rsidR="007E5CBD" w:rsidRDefault="007E5CBD" w:rsidP="007D5981">
      <w:pPr>
        <w:pStyle w:val="BodyTextIndent"/>
        <w:jc w:val="both"/>
      </w:pPr>
    </w:p>
    <w:p w:rsidR="000904B6" w:rsidRDefault="000904B6" w:rsidP="007D5981">
      <w:pPr>
        <w:pStyle w:val="BodyTextInden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Adjournment (2:200)</w:t>
      </w:r>
    </w:p>
    <w:p w:rsidR="000904B6" w:rsidRDefault="007E5CBD" w:rsidP="000904B6">
      <w:pPr>
        <w:pStyle w:val="BodyTextIndent"/>
        <w:ind w:left="780"/>
        <w:jc w:val="both"/>
        <w:rPr>
          <w:bCs/>
        </w:rPr>
      </w:pPr>
      <w:r>
        <w:rPr>
          <w:bCs/>
        </w:rPr>
        <w:t>Kathy Taylor</w:t>
      </w:r>
      <w:r w:rsidR="000904B6">
        <w:rPr>
          <w:bCs/>
        </w:rPr>
        <w:t xml:space="preserve"> moved and it </w:t>
      </w:r>
      <w:proofErr w:type="gramStart"/>
      <w:r w:rsidR="000904B6">
        <w:rPr>
          <w:bCs/>
        </w:rPr>
        <w:t>was seconded</w:t>
      </w:r>
      <w:proofErr w:type="gramEnd"/>
      <w:r w:rsidR="000904B6">
        <w:rPr>
          <w:bCs/>
        </w:rPr>
        <w:t xml:space="preserve"> by Joyce Dickerson to adjourn the meeting. On voice </w:t>
      </w:r>
      <w:proofErr w:type="gramStart"/>
      <w:r w:rsidR="000904B6">
        <w:rPr>
          <w:bCs/>
        </w:rPr>
        <w:t>vote</w:t>
      </w:r>
      <w:proofErr w:type="gramEnd"/>
      <w:r w:rsidR="000904B6">
        <w:rPr>
          <w:bCs/>
        </w:rPr>
        <w:t xml:space="preserve"> all members present v</w:t>
      </w:r>
      <w:r>
        <w:rPr>
          <w:bCs/>
        </w:rPr>
        <w:t xml:space="preserve">oted aye. Nays: None. </w:t>
      </w:r>
      <w:proofErr w:type="gramStart"/>
      <w:r>
        <w:rPr>
          <w:bCs/>
        </w:rPr>
        <w:t>Absent: None</w:t>
      </w:r>
      <w:proofErr w:type="gramEnd"/>
      <w:r w:rsidR="000904B6">
        <w:rPr>
          <w:bCs/>
        </w:rPr>
        <w:t>.</w:t>
      </w:r>
    </w:p>
    <w:p w:rsidR="000904B6" w:rsidRDefault="000904B6" w:rsidP="000904B6">
      <w:pPr>
        <w:pStyle w:val="BodyTextIndent"/>
        <w:ind w:left="780"/>
        <w:jc w:val="both"/>
        <w:rPr>
          <w:bCs/>
        </w:rPr>
      </w:pPr>
    </w:p>
    <w:p w:rsidR="000904B6" w:rsidRDefault="000904B6" w:rsidP="000904B6">
      <w:pPr>
        <w:pStyle w:val="BodyTextIndent"/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0904B6" w:rsidRDefault="000904B6" w:rsidP="000904B6">
      <w:pPr>
        <w:pStyle w:val="BodyTextIndent"/>
        <w:ind w:left="5040" w:firstLine="720"/>
        <w:jc w:val="both"/>
        <w:rPr>
          <w:b/>
          <w:bCs/>
        </w:rPr>
      </w:pPr>
    </w:p>
    <w:p w:rsidR="000904B6" w:rsidRDefault="007E5CBD" w:rsidP="000904B6">
      <w:pPr>
        <w:pStyle w:val="BodyTextIndent"/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MOTION CARRIED 8:07</w:t>
      </w:r>
      <w:r w:rsidR="000904B6">
        <w:rPr>
          <w:b/>
          <w:bCs/>
        </w:rPr>
        <w:t xml:space="preserve"> p.m.    </w:t>
      </w:r>
    </w:p>
    <w:p w:rsidR="000904B6" w:rsidRDefault="000904B6" w:rsidP="000904B6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904B6" w:rsidRDefault="000904B6" w:rsidP="000904B6">
      <w:pPr>
        <w:pStyle w:val="BodyTextIndent"/>
        <w:jc w:val="both"/>
        <w:rPr>
          <w:b/>
          <w:bCs/>
        </w:rPr>
      </w:pPr>
    </w:p>
    <w:p w:rsidR="000904B6" w:rsidRDefault="000904B6" w:rsidP="000904B6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Submitted by:</w:t>
      </w:r>
    </w:p>
    <w:p w:rsidR="000904B6" w:rsidRDefault="000904B6" w:rsidP="000904B6">
      <w:pPr>
        <w:pStyle w:val="BodyTextIndent"/>
        <w:jc w:val="both"/>
        <w:rPr>
          <w:b/>
          <w:bCs/>
        </w:rPr>
      </w:pPr>
    </w:p>
    <w:p w:rsidR="000904B6" w:rsidRDefault="000904B6" w:rsidP="000904B6">
      <w:pPr>
        <w:pStyle w:val="BodyTextIndent"/>
        <w:jc w:val="both"/>
        <w:rPr>
          <w:b/>
          <w:bCs/>
        </w:rPr>
      </w:pPr>
    </w:p>
    <w:p w:rsidR="000904B6" w:rsidRDefault="000904B6" w:rsidP="000904B6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904B6" w:rsidRDefault="003714E8" w:rsidP="000904B6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Juanita R. Jordan, </w:t>
      </w:r>
      <w:bookmarkStart w:id="0" w:name="_GoBack"/>
      <w:bookmarkEnd w:id="0"/>
      <w:r w:rsidR="000904B6">
        <w:rPr>
          <w:b/>
          <w:bCs/>
        </w:rPr>
        <w:t xml:space="preserve"> President</w:t>
      </w:r>
    </w:p>
    <w:p w:rsidR="000904B6" w:rsidRDefault="000904B6" w:rsidP="000904B6">
      <w:pPr>
        <w:pStyle w:val="BodyTextIndent"/>
        <w:jc w:val="both"/>
        <w:rPr>
          <w:b/>
          <w:bCs/>
        </w:rPr>
      </w:pPr>
    </w:p>
    <w:p w:rsidR="000904B6" w:rsidRDefault="000904B6" w:rsidP="000904B6">
      <w:pPr>
        <w:pStyle w:val="BodyTextIndent"/>
        <w:jc w:val="both"/>
        <w:rPr>
          <w:b/>
          <w:bCs/>
        </w:rPr>
      </w:pPr>
    </w:p>
    <w:p w:rsidR="000904B6" w:rsidRDefault="000904B6" w:rsidP="000904B6">
      <w:pPr>
        <w:pStyle w:val="BodyTextIndent"/>
        <w:jc w:val="both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ab/>
      </w:r>
    </w:p>
    <w:p w:rsidR="000904B6" w:rsidRDefault="000904B6" w:rsidP="000904B6">
      <w:pPr>
        <w:pStyle w:val="BodyTextInden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</w:p>
    <w:p w:rsidR="000904B6" w:rsidRDefault="000904B6" w:rsidP="000904B6">
      <w:pPr>
        <w:pStyle w:val="BodyTextInden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Barbara Nettles, Secretary</w:t>
      </w:r>
      <w:r>
        <w:rPr>
          <w:b/>
          <w:bCs/>
        </w:rPr>
        <w:tab/>
      </w:r>
      <w:r>
        <w:rPr>
          <w:b/>
          <w:bCs/>
        </w:rPr>
        <w:tab/>
      </w:r>
    </w:p>
    <w:p w:rsidR="000904B6" w:rsidRDefault="000904B6" w:rsidP="000904B6">
      <w:pPr>
        <w:pStyle w:val="BodyTextIndent"/>
        <w:ind w:left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0904B6" w:rsidRDefault="000904B6" w:rsidP="000904B6">
      <w:pPr>
        <w:rPr>
          <w:b/>
        </w:rPr>
      </w:pPr>
    </w:p>
    <w:p w:rsidR="000904B6" w:rsidRDefault="000904B6" w:rsidP="000904B6">
      <w:pPr>
        <w:rPr>
          <w:b/>
        </w:rPr>
      </w:pPr>
    </w:p>
    <w:p w:rsidR="000904B6" w:rsidRDefault="000904B6" w:rsidP="000904B6"/>
    <w:p w:rsidR="000904B6" w:rsidRDefault="000904B6" w:rsidP="000904B6"/>
    <w:p w:rsidR="000904B6" w:rsidRDefault="000904B6" w:rsidP="000904B6"/>
    <w:p w:rsidR="000904B6" w:rsidRDefault="000904B6" w:rsidP="000904B6"/>
    <w:p w:rsidR="000904B6" w:rsidRDefault="000904B6" w:rsidP="000904B6">
      <w:pPr>
        <w:pStyle w:val="BodyTextIndent"/>
        <w:tabs>
          <w:tab w:val="left" w:pos="2582"/>
        </w:tabs>
        <w:ind w:left="1350"/>
        <w:jc w:val="both"/>
      </w:pPr>
      <w:r>
        <w:rPr>
          <w:b/>
        </w:rPr>
        <w:t xml:space="preserve">  </w:t>
      </w:r>
    </w:p>
    <w:p w:rsidR="000904B6" w:rsidRDefault="000904B6" w:rsidP="000904B6"/>
    <w:p w:rsidR="000904B6" w:rsidRDefault="000904B6" w:rsidP="000904B6"/>
    <w:p w:rsidR="000904B6" w:rsidRDefault="000904B6" w:rsidP="000904B6"/>
    <w:p w:rsidR="000904B6" w:rsidRDefault="000904B6" w:rsidP="000904B6"/>
    <w:p w:rsidR="000904B6" w:rsidRDefault="000904B6" w:rsidP="000904B6"/>
    <w:p w:rsidR="004C08E6" w:rsidRDefault="004C08E6"/>
    <w:sectPr w:rsidR="004C0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76B"/>
    <w:multiLevelType w:val="hybridMultilevel"/>
    <w:tmpl w:val="1A2A43A4"/>
    <w:lvl w:ilvl="0" w:tplc="83CCD05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02640"/>
    <w:multiLevelType w:val="hybridMultilevel"/>
    <w:tmpl w:val="970C36D0"/>
    <w:lvl w:ilvl="0" w:tplc="35EC2FA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b/>
      </w:rPr>
    </w:lvl>
    <w:lvl w:ilvl="1" w:tplc="199E0648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b/>
      </w:rPr>
    </w:lvl>
    <w:lvl w:ilvl="2" w:tplc="A3D0142A">
      <w:start w:val="1"/>
      <w:numFmt w:val="decimal"/>
      <w:lvlText w:val="(%3)"/>
      <w:lvlJc w:val="left"/>
      <w:pPr>
        <w:tabs>
          <w:tab w:val="num" w:pos="2415"/>
        </w:tabs>
        <w:ind w:left="2415" w:hanging="435"/>
      </w:pPr>
    </w:lvl>
    <w:lvl w:ilvl="3" w:tplc="31249A24">
      <w:start w:val="6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F350E"/>
    <w:multiLevelType w:val="hybridMultilevel"/>
    <w:tmpl w:val="06949C60"/>
    <w:lvl w:ilvl="0" w:tplc="9EF49E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270CE"/>
    <w:multiLevelType w:val="hybridMultilevel"/>
    <w:tmpl w:val="83D86604"/>
    <w:lvl w:ilvl="0" w:tplc="93661630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CF5A6F"/>
    <w:multiLevelType w:val="hybridMultilevel"/>
    <w:tmpl w:val="985C6C52"/>
    <w:lvl w:ilvl="0" w:tplc="04090015">
      <w:start w:val="8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B6E51"/>
    <w:multiLevelType w:val="hybridMultilevel"/>
    <w:tmpl w:val="1528FE5E"/>
    <w:lvl w:ilvl="0" w:tplc="E4DEC4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DE7BBE"/>
    <w:multiLevelType w:val="hybridMultilevel"/>
    <w:tmpl w:val="7F04624C"/>
    <w:lvl w:ilvl="0" w:tplc="04090015">
      <w:start w:val="10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B6"/>
    <w:rsid w:val="000755EB"/>
    <w:rsid w:val="000830F7"/>
    <w:rsid w:val="000904B6"/>
    <w:rsid w:val="001B493F"/>
    <w:rsid w:val="0023493C"/>
    <w:rsid w:val="002A039F"/>
    <w:rsid w:val="002A2AF3"/>
    <w:rsid w:val="002B57CB"/>
    <w:rsid w:val="002D1227"/>
    <w:rsid w:val="002F2B32"/>
    <w:rsid w:val="002F302F"/>
    <w:rsid w:val="003041BA"/>
    <w:rsid w:val="003714E8"/>
    <w:rsid w:val="00372DA7"/>
    <w:rsid w:val="00405EE7"/>
    <w:rsid w:val="004C08E6"/>
    <w:rsid w:val="005503ED"/>
    <w:rsid w:val="005504BB"/>
    <w:rsid w:val="005A2F5E"/>
    <w:rsid w:val="00633063"/>
    <w:rsid w:val="00694B94"/>
    <w:rsid w:val="007D5981"/>
    <w:rsid w:val="007E5CBD"/>
    <w:rsid w:val="008035A6"/>
    <w:rsid w:val="00824DC4"/>
    <w:rsid w:val="008713C3"/>
    <w:rsid w:val="00924EB6"/>
    <w:rsid w:val="0093581D"/>
    <w:rsid w:val="009568ED"/>
    <w:rsid w:val="00A86FBD"/>
    <w:rsid w:val="00AB5B2A"/>
    <w:rsid w:val="00C356E5"/>
    <w:rsid w:val="00D01211"/>
    <w:rsid w:val="00D1533D"/>
    <w:rsid w:val="00DD2663"/>
    <w:rsid w:val="00ED6B6F"/>
    <w:rsid w:val="00EE5388"/>
    <w:rsid w:val="00EE7762"/>
    <w:rsid w:val="00F7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D208"/>
  <w15:chartTrackingRefBased/>
  <w15:docId w15:val="{4B5B592D-211D-46A1-8444-43356AE2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04B6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04B6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904B6"/>
    <w:pPr>
      <w:ind w:left="72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0904B6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09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40639</TotalTime>
  <Pages>7</Pages>
  <Words>1757</Words>
  <Characters>8788</Characters>
  <Application>Microsoft Office Word</Application>
  <DocSecurity>0</DocSecurity>
  <Lines>1098</Lines>
  <Paragraphs>878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McCarty</dc:creator>
  <cp:keywords/>
  <dc:description/>
  <cp:lastModifiedBy>Ms. McCarty</cp:lastModifiedBy>
  <cp:revision>4</cp:revision>
  <cp:lastPrinted>2018-01-18T20:01:00Z</cp:lastPrinted>
  <dcterms:created xsi:type="dcterms:W3CDTF">2017-12-18T23:37:00Z</dcterms:created>
  <dcterms:modified xsi:type="dcterms:W3CDTF">2018-01-23T00:18:00Z</dcterms:modified>
</cp:coreProperties>
</file>